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527212" w:rsidRDefault="00527212" w:rsidP="00EB3D53">
      <w:pPr>
        <w:widowControl/>
        <w:jc w:val="center"/>
        <w:outlineLvl w:val="0"/>
        <w:rPr>
          <w:rFonts w:asciiTheme="minorEastAsia" w:hAnsiTheme="minorEastAsia" w:cs="宋体"/>
          <w:b/>
          <w:bCs/>
          <w:color w:val="464646"/>
          <w:kern w:val="36"/>
          <w:sz w:val="36"/>
          <w:szCs w:val="36"/>
        </w:rPr>
      </w:pPr>
      <w:r w:rsidRPr="00527212">
        <w:rPr>
          <w:rFonts w:asciiTheme="minorEastAsia" w:hAnsiTheme="minorEastAsia" w:cs="宋体" w:hint="eastAsia"/>
          <w:b/>
          <w:bCs/>
          <w:color w:val="464646"/>
          <w:kern w:val="36"/>
          <w:sz w:val="36"/>
          <w:szCs w:val="36"/>
        </w:rPr>
        <w:t>应急背囊及相关装备</w:t>
      </w:r>
      <w:r>
        <w:rPr>
          <w:rFonts w:asciiTheme="minorEastAsia" w:hAnsiTheme="minorEastAsia" w:cs="宋体" w:hint="eastAsia"/>
          <w:b/>
          <w:bCs/>
          <w:color w:val="464646"/>
          <w:kern w:val="36"/>
          <w:sz w:val="36"/>
          <w:szCs w:val="36"/>
        </w:rPr>
        <w:t>（</w:t>
      </w:r>
      <w:r w:rsidR="00634182" w:rsidRPr="00634182">
        <w:rPr>
          <w:rFonts w:asciiTheme="minorEastAsia" w:hAnsiTheme="minorEastAsia" w:cs="宋体" w:hint="eastAsia"/>
          <w:b/>
          <w:bCs/>
          <w:color w:val="464646"/>
          <w:kern w:val="36"/>
          <w:sz w:val="36"/>
          <w:szCs w:val="36"/>
        </w:rPr>
        <w:t>检伤，循环支持</w:t>
      </w:r>
      <w:r>
        <w:rPr>
          <w:rFonts w:asciiTheme="minorEastAsia" w:hAnsiTheme="minorEastAsia" w:cs="宋体" w:hint="eastAsia"/>
          <w:b/>
          <w:bCs/>
          <w:color w:val="464646"/>
          <w:kern w:val="36"/>
          <w:sz w:val="36"/>
          <w:szCs w:val="36"/>
        </w:rPr>
        <w:t>）</w:t>
      </w:r>
      <w:r w:rsidR="001437C9">
        <w:rPr>
          <w:rFonts w:asciiTheme="minorEastAsia" w:hAnsiTheme="minorEastAsia" w:cs="宋体" w:hint="eastAsia"/>
          <w:b/>
          <w:bCs/>
          <w:color w:val="464646"/>
          <w:kern w:val="36"/>
          <w:sz w:val="36"/>
          <w:szCs w:val="36"/>
        </w:rPr>
        <w:t>项目</w:t>
      </w:r>
    </w:p>
    <w:p w:rsidR="008A396E" w:rsidRPr="00270E73" w:rsidRDefault="008A396E" w:rsidP="00EB3D53">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竞争性谈判</w:t>
      </w:r>
      <w:r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527212" w:rsidRPr="00527212">
        <w:rPr>
          <w:rFonts w:hint="eastAsia"/>
          <w:b/>
          <w:sz w:val="30"/>
          <w:szCs w:val="30"/>
        </w:rPr>
        <w:t>应急背囊及相关装备（</w:t>
      </w:r>
      <w:r w:rsidR="00634182" w:rsidRPr="00634182">
        <w:rPr>
          <w:rFonts w:hint="eastAsia"/>
          <w:b/>
          <w:sz w:val="30"/>
          <w:szCs w:val="30"/>
        </w:rPr>
        <w:t>检伤，循环支持</w:t>
      </w:r>
      <w:r w:rsidR="00527212" w:rsidRPr="00527212">
        <w:rPr>
          <w:rFonts w:hint="eastAsia"/>
          <w:b/>
          <w:sz w:val="30"/>
          <w:szCs w:val="30"/>
        </w:rPr>
        <w:t>）项目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527212" w:rsidRPr="00527212">
        <w:rPr>
          <w:rFonts w:hint="eastAsia"/>
          <w:b/>
          <w:sz w:val="30"/>
          <w:szCs w:val="30"/>
        </w:rPr>
        <w:t>应急背囊及相关装备（</w:t>
      </w:r>
      <w:r w:rsidR="00634182" w:rsidRPr="00634182">
        <w:rPr>
          <w:rFonts w:hint="eastAsia"/>
          <w:b/>
          <w:sz w:val="30"/>
          <w:szCs w:val="30"/>
        </w:rPr>
        <w:t>检伤，循环支持</w:t>
      </w:r>
      <w:r w:rsidR="00527212" w:rsidRPr="00527212">
        <w:rPr>
          <w:rFonts w:hint="eastAsia"/>
          <w:b/>
          <w:sz w:val="30"/>
          <w:szCs w:val="30"/>
        </w:rPr>
        <w:t>）项目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w:t>
      </w:r>
      <w:r w:rsidR="0058374E">
        <w:rPr>
          <w:rFonts w:asciiTheme="minorEastAsia" w:hAnsiTheme="minorEastAsia" w:hint="eastAsia"/>
          <w:sz w:val="28"/>
          <w:szCs w:val="28"/>
        </w:rPr>
        <w:t>025</w:t>
      </w:r>
      <w:r w:rsidRPr="00DB5EA0">
        <w:rPr>
          <w:rFonts w:asciiTheme="minorEastAsia" w:hAnsiTheme="minorEastAsia"/>
          <w:sz w:val="28"/>
          <w:szCs w:val="28"/>
        </w:rPr>
        <w:t>-</w:t>
      </w:r>
      <w:r w:rsidR="00527212">
        <w:rPr>
          <w:rFonts w:asciiTheme="minorEastAsia" w:hAnsiTheme="minorEastAsia" w:hint="eastAsia"/>
          <w:sz w:val="28"/>
          <w:szCs w:val="28"/>
        </w:rPr>
        <w:t>2</w:t>
      </w:r>
      <w:r w:rsidR="00634182">
        <w:rPr>
          <w:rFonts w:asciiTheme="minorEastAsia" w:hAnsiTheme="minorEastAsia" w:hint="eastAsia"/>
          <w:sz w:val="28"/>
          <w:szCs w:val="28"/>
        </w:rPr>
        <w:t>4</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w:t>
      </w:r>
      <w:r w:rsidR="00527212">
        <w:rPr>
          <w:rFonts w:ascii="Segoe UI" w:hAnsi="Segoe UI" w:cs="Segoe UI" w:hint="eastAsia"/>
          <w:color w:val="333333"/>
          <w:sz w:val="28"/>
          <w:szCs w:val="28"/>
        </w:rPr>
        <w:t>专项资金</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527212">
        <w:rPr>
          <w:rFonts w:ascii="Segoe UI" w:hAnsi="Segoe UI" w:cs="Segoe UI" w:hint="eastAsia"/>
          <w:color w:val="333333"/>
          <w:sz w:val="28"/>
          <w:szCs w:val="28"/>
        </w:rPr>
        <w:t>4.</w:t>
      </w:r>
      <w:r w:rsidR="00634182">
        <w:rPr>
          <w:rFonts w:ascii="Segoe UI" w:hAnsi="Segoe UI" w:cs="Segoe UI" w:hint="eastAsia"/>
          <w:color w:val="333333"/>
          <w:sz w:val="28"/>
          <w:szCs w:val="28"/>
        </w:rPr>
        <w:t>9</w:t>
      </w:r>
      <w:r w:rsidR="00527212">
        <w:rPr>
          <w:rFonts w:ascii="Segoe UI" w:hAnsi="Segoe UI" w:cs="Segoe UI" w:hint="eastAsia"/>
          <w:color w:val="333333"/>
          <w:sz w:val="28"/>
          <w:szCs w:val="28"/>
        </w:rPr>
        <w:t>8</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527212" w:rsidRPr="00527212">
        <w:rPr>
          <w:rFonts w:ascii="Segoe UI" w:hAnsi="Segoe UI" w:cs="Segoe UI" w:hint="eastAsia"/>
          <w:b/>
          <w:color w:val="333333"/>
          <w:sz w:val="28"/>
          <w:szCs w:val="28"/>
        </w:rPr>
        <w:t>详见</w:t>
      </w:r>
      <w:r w:rsidR="00527212">
        <w:rPr>
          <w:rFonts w:ascii="Segoe UI" w:hAnsi="Segoe UI" w:cs="Segoe UI" w:hint="eastAsia"/>
          <w:b/>
          <w:color w:val="333333"/>
          <w:sz w:val="28"/>
          <w:szCs w:val="28"/>
        </w:rPr>
        <w:t>技术</w:t>
      </w:r>
      <w:r w:rsidR="00527212" w:rsidRPr="00527212">
        <w:rPr>
          <w:rFonts w:ascii="Segoe UI" w:hAnsi="Segoe UI" w:cs="Segoe UI" w:hint="eastAsia"/>
          <w:b/>
          <w:color w:val="333333"/>
          <w:sz w:val="28"/>
          <w:szCs w:val="28"/>
        </w:rPr>
        <w:t>参数</w:t>
      </w:r>
      <w:r w:rsidR="00527212">
        <w:rPr>
          <w:rFonts w:ascii="Segoe UI" w:hAnsi="Segoe UI" w:cs="Segoe UI" w:hint="eastAsia"/>
          <w:b/>
          <w:color w:val="333333"/>
          <w:sz w:val="28"/>
          <w:szCs w:val="28"/>
        </w:rPr>
        <w:t>及</w:t>
      </w:r>
      <w:r w:rsidR="00527212" w:rsidRPr="00527212">
        <w:rPr>
          <w:rFonts w:ascii="Segoe UI" w:hAnsi="Segoe UI" w:cs="Segoe UI" w:hint="eastAsia"/>
          <w:b/>
          <w:color w:val="333333"/>
          <w:sz w:val="28"/>
          <w:szCs w:val="28"/>
        </w:rPr>
        <w:t>要求</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527212" w:rsidRPr="00527212">
        <w:rPr>
          <w:rFonts w:ascii="Segoe UI" w:hAnsi="Segoe UI" w:cs="Segoe UI" w:hint="eastAsia"/>
          <w:b/>
          <w:color w:val="333333"/>
          <w:sz w:val="28"/>
          <w:szCs w:val="28"/>
        </w:rPr>
        <w:t>详见</w:t>
      </w:r>
      <w:r w:rsidR="00527212">
        <w:rPr>
          <w:rFonts w:ascii="Segoe UI" w:hAnsi="Segoe UI" w:cs="Segoe UI" w:hint="eastAsia"/>
          <w:b/>
          <w:color w:val="333333"/>
          <w:sz w:val="28"/>
          <w:szCs w:val="28"/>
        </w:rPr>
        <w:t>技术</w:t>
      </w:r>
      <w:r w:rsidR="00527212" w:rsidRPr="00527212">
        <w:rPr>
          <w:rFonts w:ascii="Segoe UI" w:hAnsi="Segoe UI" w:cs="Segoe UI" w:hint="eastAsia"/>
          <w:b/>
          <w:color w:val="333333"/>
          <w:sz w:val="28"/>
          <w:szCs w:val="28"/>
        </w:rPr>
        <w:t>参数</w:t>
      </w:r>
      <w:r w:rsidR="00527212">
        <w:rPr>
          <w:rFonts w:ascii="Segoe UI" w:hAnsi="Segoe UI" w:cs="Segoe UI" w:hint="eastAsia"/>
          <w:b/>
          <w:color w:val="333333"/>
          <w:sz w:val="28"/>
          <w:szCs w:val="28"/>
        </w:rPr>
        <w:t>及</w:t>
      </w:r>
      <w:r w:rsidR="00527212" w:rsidRPr="00527212">
        <w:rPr>
          <w:rFonts w:ascii="Segoe UI" w:hAnsi="Segoe UI" w:cs="Segoe UI" w:hint="eastAsia"/>
          <w:b/>
          <w:color w:val="333333"/>
          <w:sz w:val="28"/>
          <w:szCs w:val="28"/>
        </w:rPr>
        <w:t>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226F7B" w:rsidRDefault="00226F7B" w:rsidP="00226F7B">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sidRPr="00FF6A45">
        <w:rPr>
          <w:rFonts w:hint="eastAsia"/>
        </w:rPr>
        <w:t xml:space="preserve"> </w:t>
      </w:r>
      <w:r w:rsidRPr="00FF6A45">
        <w:rPr>
          <w:rFonts w:ascii="Segoe UI" w:hAnsi="Segoe UI" w:cs="Segoe UI" w:hint="eastAsia"/>
          <w:color w:val="333333"/>
          <w:sz w:val="28"/>
          <w:szCs w:val="28"/>
        </w:rPr>
        <w:t>响应产品为医疗器械的，响应产品须符合《医疗器械注册管理办法》要求并提供齐全有效的中华人民共和国医疗器械注册证或备案凭证；供应商须符合《医疗器械监督管理条例》要求并提供相关医疗</w:t>
      </w:r>
      <w:r w:rsidRPr="00FF6A45">
        <w:rPr>
          <w:rFonts w:ascii="Segoe UI" w:hAnsi="Segoe UI" w:cs="Segoe UI" w:hint="eastAsia"/>
          <w:color w:val="333333"/>
          <w:sz w:val="28"/>
          <w:szCs w:val="28"/>
        </w:rPr>
        <w:lastRenderedPageBreak/>
        <w:t>器械生产</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或经营</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许可证或第二类医疗器械经营备案凭证</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已提供包含二类备案的多证合一营业执照的供应商除外</w:t>
      </w:r>
      <w:r w:rsidRPr="00FF6A45">
        <w:rPr>
          <w:rFonts w:ascii="Segoe UI" w:hAnsi="Segoe UI" w:cs="Segoe UI" w:hint="eastAsia"/>
          <w:color w:val="333333"/>
          <w:sz w:val="28"/>
          <w:szCs w:val="28"/>
        </w:rPr>
        <w:t>)</w:t>
      </w:r>
    </w:p>
    <w:p w:rsidR="00226F7B" w:rsidRPr="00226F7B" w:rsidRDefault="00226F7B"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870602">
        <w:rPr>
          <w:rFonts w:ascii="Segoe UI" w:hAnsi="Segoe UI" w:cs="Segoe UI" w:hint="eastAsia"/>
          <w:color w:val="333333"/>
          <w:sz w:val="28"/>
          <w:szCs w:val="28"/>
        </w:rPr>
        <w:t>8</w:t>
      </w:r>
      <w:r w:rsidRPr="0096721C">
        <w:rPr>
          <w:rFonts w:ascii="Segoe UI" w:hAnsi="Segoe UI" w:cs="Segoe UI"/>
          <w:color w:val="333333"/>
          <w:sz w:val="28"/>
          <w:szCs w:val="28"/>
        </w:rPr>
        <w:t>月</w:t>
      </w:r>
      <w:r w:rsidR="00870602">
        <w:rPr>
          <w:rFonts w:ascii="Segoe UI" w:hAnsi="Segoe UI" w:cs="Segoe UI" w:hint="eastAsia"/>
          <w:color w:val="333333"/>
          <w:sz w:val="28"/>
          <w:szCs w:val="28"/>
        </w:rPr>
        <w:t>1</w:t>
      </w:r>
      <w:r w:rsidRPr="0096721C">
        <w:rPr>
          <w:rFonts w:ascii="Segoe UI" w:hAnsi="Segoe UI" w:cs="Segoe UI"/>
          <w:color w:val="333333"/>
          <w:sz w:val="28"/>
          <w:szCs w:val="28"/>
        </w:rPr>
        <w:t>日至</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A732D0">
        <w:rPr>
          <w:rFonts w:ascii="Segoe UI" w:hAnsi="Segoe UI" w:cs="Segoe UI" w:hint="eastAsia"/>
          <w:color w:val="333333"/>
          <w:sz w:val="28"/>
          <w:szCs w:val="28"/>
        </w:rPr>
        <w:t>8</w:t>
      </w:r>
      <w:r w:rsidRPr="0096721C">
        <w:rPr>
          <w:rFonts w:ascii="Segoe UI" w:hAnsi="Segoe UI" w:cs="Segoe UI"/>
          <w:color w:val="333333"/>
          <w:sz w:val="28"/>
          <w:szCs w:val="28"/>
        </w:rPr>
        <w:t>月</w:t>
      </w:r>
      <w:r w:rsidR="00870602">
        <w:rPr>
          <w:rFonts w:ascii="Segoe UI" w:hAnsi="Segoe UI" w:cs="Segoe UI" w:hint="eastAsia"/>
          <w:color w:val="333333"/>
          <w:sz w:val="28"/>
          <w:szCs w:val="28"/>
        </w:rPr>
        <w:t>5</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527212">
        <w:rPr>
          <w:rFonts w:ascii="Segoe UI" w:hAnsi="Segoe UI" w:cs="Segoe UI" w:hint="eastAsia"/>
          <w:b/>
          <w:color w:val="333333"/>
          <w:sz w:val="28"/>
          <w:szCs w:val="28"/>
        </w:rPr>
        <w:t>递交</w:t>
      </w:r>
      <w:r w:rsidRPr="00804B15">
        <w:rPr>
          <w:rFonts w:ascii="Segoe UI" w:hAnsi="Segoe UI" w:cs="Segoe UI"/>
          <w:b/>
          <w:color w:val="333333"/>
          <w:sz w:val="28"/>
          <w:szCs w:val="28"/>
        </w:rPr>
        <w:t>截止时间</w:t>
      </w:r>
      <w:r w:rsidR="0058374E">
        <w:rPr>
          <w:rFonts w:ascii="Segoe UI" w:hAnsi="Segoe UI" w:cs="Segoe UI" w:hint="eastAsia"/>
          <w:color w:val="333333"/>
          <w:sz w:val="28"/>
          <w:szCs w:val="28"/>
        </w:rPr>
        <w:t>2025</w:t>
      </w:r>
      <w:r w:rsidRPr="00DB5EA0">
        <w:rPr>
          <w:rFonts w:ascii="Segoe UI" w:hAnsi="Segoe UI" w:cs="Segoe UI"/>
          <w:color w:val="000000" w:themeColor="text1"/>
          <w:sz w:val="28"/>
          <w:szCs w:val="28"/>
        </w:rPr>
        <w:t>年</w:t>
      </w:r>
      <w:r w:rsidR="00527212">
        <w:rPr>
          <w:rFonts w:ascii="Segoe UI" w:hAnsi="Segoe UI" w:cs="Segoe UI" w:hint="eastAsia"/>
          <w:color w:val="000000" w:themeColor="text1"/>
          <w:sz w:val="28"/>
          <w:szCs w:val="28"/>
        </w:rPr>
        <w:t>8</w:t>
      </w:r>
      <w:r w:rsidRPr="00DB5EA0">
        <w:rPr>
          <w:rFonts w:ascii="Segoe UI" w:hAnsi="Segoe UI" w:cs="Segoe UI"/>
          <w:color w:val="000000" w:themeColor="text1"/>
          <w:sz w:val="28"/>
          <w:szCs w:val="28"/>
        </w:rPr>
        <w:t>月</w:t>
      </w:r>
      <w:r w:rsidR="00870602">
        <w:rPr>
          <w:rFonts w:ascii="Segoe UI" w:hAnsi="Segoe UI" w:cs="Segoe UI" w:hint="eastAsia"/>
          <w:color w:val="000000" w:themeColor="text1"/>
          <w:sz w:val="28"/>
          <w:szCs w:val="28"/>
        </w:rPr>
        <w:t>6</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58374E">
        <w:rPr>
          <w:rFonts w:ascii="Segoe UI" w:hAnsi="Segoe UI" w:cs="Segoe UI" w:hint="eastAsia"/>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lastRenderedPageBreak/>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96721C">
        <w:rPr>
          <w:rFonts w:ascii="Segoe UI" w:hAnsi="Segoe UI" w:cs="Segoe UI"/>
          <w:color w:val="333333"/>
          <w:sz w:val="28"/>
          <w:szCs w:val="28"/>
        </w:rPr>
        <w:t>投标文件必须在投标截止时间前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58374E">
        <w:rPr>
          <w:rFonts w:ascii="Segoe UI" w:hAnsi="Segoe UI" w:cs="Segoe UI" w:hint="eastAsia"/>
          <w:b/>
          <w:color w:val="333333"/>
          <w:sz w:val="28"/>
          <w:szCs w:val="28"/>
        </w:rPr>
        <w:t>综合楼五楼会议室</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58374E">
        <w:rPr>
          <w:rFonts w:ascii="Segoe UI" w:hAnsi="Segoe UI" w:cs="Segoe UI" w:hint="eastAsia"/>
          <w:color w:val="333333"/>
          <w:sz w:val="28"/>
          <w:szCs w:val="28"/>
        </w:rPr>
        <w:t>李老师、</w:t>
      </w:r>
      <w:r>
        <w:rPr>
          <w:rFonts w:ascii="Segoe UI" w:hAnsi="Segoe UI" w:cs="Segoe UI" w:hint="eastAsia"/>
          <w:color w:val="333333"/>
          <w:sz w:val="28"/>
          <w:szCs w:val="28"/>
        </w:rPr>
        <w:t>曾老师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58374E">
        <w:rPr>
          <w:rFonts w:hint="eastAsia"/>
          <w:sz w:val="28"/>
          <w:szCs w:val="28"/>
        </w:rPr>
        <w:t>2025</w:t>
      </w:r>
      <w:r w:rsidRPr="0096721C">
        <w:rPr>
          <w:rFonts w:hint="eastAsia"/>
          <w:sz w:val="28"/>
          <w:szCs w:val="28"/>
        </w:rPr>
        <w:t>年</w:t>
      </w:r>
      <w:r w:rsidR="00527212">
        <w:rPr>
          <w:rFonts w:hint="eastAsia"/>
          <w:sz w:val="28"/>
          <w:szCs w:val="28"/>
        </w:rPr>
        <w:t>7</w:t>
      </w:r>
      <w:r w:rsidRPr="0096721C">
        <w:rPr>
          <w:rFonts w:hint="eastAsia"/>
          <w:sz w:val="28"/>
          <w:szCs w:val="28"/>
        </w:rPr>
        <w:t>月</w:t>
      </w:r>
      <w:r w:rsidR="00A732D0">
        <w:rPr>
          <w:rFonts w:hint="eastAsia"/>
          <w:sz w:val="28"/>
          <w:szCs w:val="28"/>
        </w:rPr>
        <w:t>31</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CB31B7" w:rsidP="00CB31B7">
      <w:pPr>
        <w:jc w:val="center"/>
        <w:rPr>
          <w:rFonts w:ascii="宋体" w:eastAsia="宋体" w:hAnsi="宋体" w:cs="宋体"/>
          <w:b/>
          <w:bCs/>
          <w:sz w:val="32"/>
          <w:szCs w:val="32"/>
        </w:rPr>
      </w:pPr>
    </w:p>
    <w:p w:rsidR="00226F7B" w:rsidRDefault="00527212" w:rsidP="00226F7B">
      <w:pPr>
        <w:jc w:val="center"/>
        <w:rPr>
          <w:b/>
          <w:bCs/>
          <w:sz w:val="28"/>
          <w:szCs w:val="28"/>
        </w:rPr>
      </w:pPr>
      <w:r>
        <w:rPr>
          <w:rFonts w:hint="eastAsia"/>
          <w:b/>
          <w:bCs/>
          <w:sz w:val="28"/>
          <w:szCs w:val="28"/>
        </w:rPr>
        <w:t>技术</w:t>
      </w:r>
      <w:r w:rsidR="00226F7B">
        <w:rPr>
          <w:rFonts w:hint="eastAsia"/>
          <w:b/>
          <w:bCs/>
          <w:sz w:val="28"/>
          <w:szCs w:val="28"/>
        </w:rPr>
        <w:t>参数</w:t>
      </w:r>
      <w:r>
        <w:rPr>
          <w:rFonts w:hint="eastAsia"/>
          <w:b/>
          <w:bCs/>
          <w:sz w:val="28"/>
          <w:szCs w:val="28"/>
        </w:rPr>
        <w:t>及要求</w:t>
      </w:r>
    </w:p>
    <w:p w:rsidR="00527212" w:rsidRPr="00527212" w:rsidRDefault="00527212" w:rsidP="00527212">
      <w:pPr>
        <w:jc w:val="left"/>
        <w:rPr>
          <w:b/>
          <w:bCs/>
          <w:sz w:val="28"/>
          <w:szCs w:val="28"/>
        </w:rPr>
      </w:pPr>
      <w:r w:rsidRPr="00527212">
        <w:rPr>
          <w:rFonts w:ascii="楷体" w:eastAsia="楷体" w:hAnsi="楷体" w:cs="楷体" w:hint="eastAsia"/>
          <w:b/>
          <w:kern w:val="0"/>
          <w:sz w:val="24"/>
          <w:szCs w:val="24"/>
        </w:rPr>
        <w:t>一、清单</w:t>
      </w:r>
    </w:p>
    <w:tbl>
      <w:tblPr>
        <w:tblStyle w:val="a8"/>
        <w:tblW w:w="7999" w:type="dxa"/>
        <w:jc w:val="center"/>
        <w:tblLook w:val="04A0"/>
      </w:tblPr>
      <w:tblGrid>
        <w:gridCol w:w="668"/>
        <w:gridCol w:w="2821"/>
        <w:gridCol w:w="658"/>
        <w:gridCol w:w="770"/>
        <w:gridCol w:w="1513"/>
        <w:gridCol w:w="1569"/>
      </w:tblGrid>
      <w:tr w:rsidR="00527212" w:rsidTr="00527212">
        <w:trPr>
          <w:jc w:val="center"/>
        </w:trPr>
        <w:tc>
          <w:tcPr>
            <w:tcW w:w="668" w:type="dxa"/>
            <w:noWrap/>
            <w:vAlign w:val="center"/>
          </w:tcPr>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序号</w:t>
            </w:r>
          </w:p>
        </w:tc>
        <w:tc>
          <w:tcPr>
            <w:tcW w:w="2821" w:type="dxa"/>
            <w:noWrap/>
            <w:vAlign w:val="center"/>
          </w:tcPr>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标的名称</w:t>
            </w:r>
          </w:p>
        </w:tc>
        <w:tc>
          <w:tcPr>
            <w:tcW w:w="658" w:type="dxa"/>
            <w:noWrap/>
            <w:vAlign w:val="center"/>
          </w:tcPr>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单位</w:t>
            </w:r>
          </w:p>
        </w:tc>
        <w:tc>
          <w:tcPr>
            <w:tcW w:w="770" w:type="dxa"/>
            <w:noWrap/>
            <w:vAlign w:val="center"/>
          </w:tcPr>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数量</w:t>
            </w:r>
          </w:p>
        </w:tc>
        <w:tc>
          <w:tcPr>
            <w:tcW w:w="1513" w:type="dxa"/>
            <w:noWrap/>
            <w:vAlign w:val="center"/>
          </w:tcPr>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单价限价</w:t>
            </w:r>
          </w:p>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（万元）</w:t>
            </w:r>
          </w:p>
        </w:tc>
        <w:tc>
          <w:tcPr>
            <w:tcW w:w="1569" w:type="dxa"/>
            <w:noWrap/>
            <w:vAlign w:val="center"/>
          </w:tcPr>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总价限价</w:t>
            </w:r>
          </w:p>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（万元）</w:t>
            </w:r>
          </w:p>
        </w:tc>
      </w:tr>
      <w:tr w:rsidR="00634182" w:rsidTr="00BB4231">
        <w:trPr>
          <w:jc w:val="center"/>
        </w:trPr>
        <w:tc>
          <w:tcPr>
            <w:tcW w:w="668" w:type="dxa"/>
            <w:noWrap/>
          </w:tcPr>
          <w:p w:rsidR="00634182" w:rsidRDefault="00634182" w:rsidP="00347E9A">
            <w:pPr>
              <w:spacing w:line="360" w:lineRule="auto"/>
              <w:jc w:val="center"/>
              <w:outlineLvl w:val="1"/>
              <w:rPr>
                <w:rFonts w:ascii="楷体" w:eastAsia="楷体" w:hAnsi="楷体" w:cs="楷体"/>
                <w:szCs w:val="21"/>
              </w:rPr>
            </w:pPr>
            <w:r>
              <w:rPr>
                <w:rFonts w:ascii="楷体" w:eastAsia="楷体" w:hAnsi="楷体" w:cs="楷体" w:hint="eastAsia"/>
                <w:szCs w:val="21"/>
              </w:rPr>
              <w:t>1</w:t>
            </w:r>
          </w:p>
        </w:tc>
        <w:tc>
          <w:tcPr>
            <w:tcW w:w="2821" w:type="dxa"/>
            <w:noWrap/>
          </w:tcPr>
          <w:p w:rsidR="00634182" w:rsidRDefault="00634182" w:rsidP="00347E9A">
            <w:pPr>
              <w:spacing w:line="360" w:lineRule="auto"/>
              <w:jc w:val="center"/>
              <w:outlineLvl w:val="1"/>
              <w:rPr>
                <w:rFonts w:ascii="楷体" w:eastAsia="楷体" w:hAnsi="楷体" w:cs="楷体"/>
                <w:szCs w:val="21"/>
              </w:rPr>
            </w:pPr>
            <w:r>
              <w:rPr>
                <w:rFonts w:ascii="楷体" w:eastAsia="楷体" w:hAnsi="楷体" w:cs="楷体" w:hint="eastAsia"/>
                <w:szCs w:val="21"/>
              </w:rPr>
              <w:t>检伤处置背囊（检伤分类包）</w:t>
            </w:r>
          </w:p>
        </w:tc>
        <w:tc>
          <w:tcPr>
            <w:tcW w:w="658" w:type="dxa"/>
            <w:noWrap/>
          </w:tcPr>
          <w:p w:rsidR="00634182" w:rsidRDefault="00634182" w:rsidP="00347E9A">
            <w:pPr>
              <w:spacing w:line="360" w:lineRule="auto"/>
              <w:jc w:val="center"/>
              <w:outlineLvl w:val="1"/>
              <w:rPr>
                <w:rFonts w:ascii="楷体" w:eastAsia="楷体" w:hAnsi="楷体" w:cs="楷体"/>
                <w:szCs w:val="21"/>
              </w:rPr>
            </w:pPr>
            <w:r>
              <w:rPr>
                <w:rFonts w:ascii="楷体" w:eastAsia="楷体" w:hAnsi="楷体" w:cs="楷体" w:hint="eastAsia"/>
                <w:szCs w:val="21"/>
              </w:rPr>
              <w:t>套</w:t>
            </w:r>
          </w:p>
        </w:tc>
        <w:tc>
          <w:tcPr>
            <w:tcW w:w="770" w:type="dxa"/>
            <w:noWrap/>
          </w:tcPr>
          <w:p w:rsidR="00634182" w:rsidRDefault="00634182" w:rsidP="00347E9A">
            <w:pPr>
              <w:spacing w:line="360" w:lineRule="auto"/>
              <w:jc w:val="center"/>
              <w:outlineLvl w:val="1"/>
              <w:rPr>
                <w:rFonts w:ascii="楷体" w:eastAsia="楷体" w:hAnsi="楷体" w:cs="楷体"/>
                <w:szCs w:val="21"/>
              </w:rPr>
            </w:pPr>
            <w:r>
              <w:rPr>
                <w:rFonts w:ascii="楷体" w:eastAsia="楷体" w:hAnsi="楷体" w:cs="楷体" w:hint="eastAsia"/>
                <w:szCs w:val="21"/>
              </w:rPr>
              <w:t>1</w:t>
            </w:r>
          </w:p>
        </w:tc>
        <w:tc>
          <w:tcPr>
            <w:tcW w:w="1513" w:type="dxa"/>
            <w:noWrap/>
          </w:tcPr>
          <w:p w:rsidR="00634182" w:rsidRDefault="00634182" w:rsidP="00347E9A">
            <w:pPr>
              <w:spacing w:line="360" w:lineRule="auto"/>
              <w:jc w:val="center"/>
              <w:outlineLvl w:val="1"/>
              <w:rPr>
                <w:rFonts w:ascii="楷体" w:eastAsia="楷体" w:hAnsi="楷体" w:cs="楷体"/>
                <w:szCs w:val="21"/>
              </w:rPr>
            </w:pPr>
            <w:r>
              <w:rPr>
                <w:rFonts w:ascii="楷体" w:eastAsia="楷体" w:hAnsi="楷体" w:cs="楷体" w:hint="eastAsia"/>
                <w:szCs w:val="21"/>
              </w:rPr>
              <w:t>1.58</w:t>
            </w:r>
          </w:p>
        </w:tc>
        <w:tc>
          <w:tcPr>
            <w:tcW w:w="1569" w:type="dxa"/>
            <w:noWrap/>
          </w:tcPr>
          <w:p w:rsidR="00634182" w:rsidRDefault="00634182" w:rsidP="00347E9A">
            <w:pPr>
              <w:spacing w:line="360" w:lineRule="auto"/>
              <w:jc w:val="center"/>
              <w:outlineLvl w:val="1"/>
              <w:rPr>
                <w:rFonts w:ascii="楷体" w:eastAsia="楷体" w:hAnsi="楷体" w:cs="楷体"/>
                <w:szCs w:val="21"/>
              </w:rPr>
            </w:pPr>
            <w:r>
              <w:rPr>
                <w:rFonts w:ascii="楷体" w:eastAsia="楷体" w:hAnsi="楷体" w:cs="楷体" w:hint="eastAsia"/>
                <w:szCs w:val="21"/>
              </w:rPr>
              <w:t>1.58</w:t>
            </w:r>
          </w:p>
        </w:tc>
      </w:tr>
      <w:tr w:rsidR="00634182" w:rsidTr="00527212">
        <w:trPr>
          <w:jc w:val="center"/>
        </w:trPr>
        <w:tc>
          <w:tcPr>
            <w:tcW w:w="668" w:type="dxa"/>
            <w:noWrap/>
          </w:tcPr>
          <w:p w:rsidR="00634182" w:rsidRDefault="00634182" w:rsidP="00347E9A">
            <w:pPr>
              <w:spacing w:line="360" w:lineRule="auto"/>
              <w:jc w:val="center"/>
              <w:outlineLvl w:val="1"/>
              <w:rPr>
                <w:rFonts w:ascii="楷体" w:eastAsia="楷体" w:hAnsi="楷体" w:cs="楷体"/>
                <w:szCs w:val="21"/>
              </w:rPr>
            </w:pPr>
            <w:r>
              <w:rPr>
                <w:rFonts w:ascii="楷体" w:eastAsia="楷体" w:hAnsi="楷体" w:cs="楷体" w:hint="eastAsia"/>
                <w:szCs w:val="21"/>
              </w:rPr>
              <w:t>2</w:t>
            </w:r>
          </w:p>
        </w:tc>
        <w:tc>
          <w:tcPr>
            <w:tcW w:w="2821" w:type="dxa"/>
            <w:noWrap/>
          </w:tcPr>
          <w:p w:rsidR="00634182" w:rsidRDefault="00634182" w:rsidP="00347E9A">
            <w:pPr>
              <w:spacing w:line="360" w:lineRule="auto"/>
              <w:jc w:val="center"/>
              <w:outlineLvl w:val="1"/>
              <w:rPr>
                <w:rFonts w:ascii="楷体" w:eastAsia="楷体" w:hAnsi="楷体" w:cs="楷体"/>
                <w:szCs w:val="21"/>
              </w:rPr>
            </w:pPr>
            <w:r>
              <w:rPr>
                <w:rFonts w:ascii="楷体" w:eastAsia="楷体" w:hAnsi="楷体" w:cs="楷体" w:hint="eastAsia"/>
                <w:szCs w:val="21"/>
              </w:rPr>
              <w:t>救援器材背囊（循环支持包）</w:t>
            </w:r>
          </w:p>
        </w:tc>
        <w:tc>
          <w:tcPr>
            <w:tcW w:w="658" w:type="dxa"/>
            <w:noWrap/>
          </w:tcPr>
          <w:p w:rsidR="00634182" w:rsidRDefault="00634182" w:rsidP="00347E9A">
            <w:pPr>
              <w:spacing w:line="360" w:lineRule="auto"/>
              <w:jc w:val="center"/>
              <w:outlineLvl w:val="1"/>
              <w:rPr>
                <w:rFonts w:ascii="楷体" w:eastAsia="楷体" w:hAnsi="楷体" w:cs="楷体"/>
                <w:szCs w:val="21"/>
              </w:rPr>
            </w:pPr>
            <w:r>
              <w:rPr>
                <w:rFonts w:ascii="楷体" w:eastAsia="楷体" w:hAnsi="楷体" w:cs="楷体" w:hint="eastAsia"/>
                <w:szCs w:val="21"/>
              </w:rPr>
              <w:t>套</w:t>
            </w:r>
          </w:p>
        </w:tc>
        <w:tc>
          <w:tcPr>
            <w:tcW w:w="770" w:type="dxa"/>
            <w:noWrap/>
          </w:tcPr>
          <w:p w:rsidR="00634182" w:rsidRDefault="00634182" w:rsidP="00347E9A">
            <w:pPr>
              <w:spacing w:line="360" w:lineRule="auto"/>
              <w:jc w:val="center"/>
              <w:outlineLvl w:val="1"/>
              <w:rPr>
                <w:rFonts w:ascii="楷体" w:eastAsia="楷体" w:hAnsi="楷体" w:cs="楷体"/>
                <w:szCs w:val="21"/>
              </w:rPr>
            </w:pPr>
            <w:r>
              <w:rPr>
                <w:rFonts w:ascii="楷体" w:eastAsia="楷体" w:hAnsi="楷体" w:cs="楷体" w:hint="eastAsia"/>
                <w:szCs w:val="21"/>
              </w:rPr>
              <w:t>1</w:t>
            </w:r>
          </w:p>
        </w:tc>
        <w:tc>
          <w:tcPr>
            <w:tcW w:w="1513" w:type="dxa"/>
            <w:noWrap/>
          </w:tcPr>
          <w:p w:rsidR="00634182" w:rsidRDefault="00634182" w:rsidP="00347E9A">
            <w:pPr>
              <w:spacing w:line="360" w:lineRule="auto"/>
              <w:jc w:val="center"/>
              <w:outlineLvl w:val="1"/>
              <w:rPr>
                <w:rFonts w:ascii="楷体" w:eastAsia="楷体" w:hAnsi="楷体" w:cs="楷体"/>
                <w:szCs w:val="21"/>
              </w:rPr>
            </w:pPr>
            <w:r>
              <w:rPr>
                <w:rFonts w:ascii="楷体" w:eastAsia="楷体" w:hAnsi="楷体" w:cs="楷体" w:hint="eastAsia"/>
                <w:szCs w:val="21"/>
              </w:rPr>
              <w:t>3.40</w:t>
            </w:r>
          </w:p>
        </w:tc>
        <w:tc>
          <w:tcPr>
            <w:tcW w:w="1569" w:type="dxa"/>
            <w:noWrap/>
          </w:tcPr>
          <w:p w:rsidR="00634182" w:rsidRDefault="00634182" w:rsidP="00347E9A">
            <w:pPr>
              <w:spacing w:line="360" w:lineRule="auto"/>
              <w:jc w:val="center"/>
              <w:outlineLvl w:val="1"/>
              <w:rPr>
                <w:rFonts w:ascii="楷体" w:eastAsia="楷体" w:hAnsi="楷体" w:cs="楷体"/>
                <w:szCs w:val="21"/>
              </w:rPr>
            </w:pPr>
            <w:r>
              <w:rPr>
                <w:rFonts w:ascii="楷体" w:eastAsia="楷体" w:hAnsi="楷体" w:cs="楷体" w:hint="eastAsia"/>
                <w:szCs w:val="21"/>
              </w:rPr>
              <w:t>3.40</w:t>
            </w:r>
          </w:p>
        </w:tc>
      </w:tr>
    </w:tbl>
    <w:p w:rsidR="00527212" w:rsidRDefault="00527212" w:rsidP="00527212">
      <w:pPr>
        <w:jc w:val="left"/>
        <w:rPr>
          <w:rFonts w:ascii="楷体" w:eastAsia="楷体" w:hAnsi="楷体" w:cs="楷体"/>
          <w:b/>
          <w:kern w:val="0"/>
          <w:sz w:val="24"/>
          <w:szCs w:val="24"/>
        </w:rPr>
      </w:pPr>
    </w:p>
    <w:p w:rsidR="00EB3D53" w:rsidRPr="00527212" w:rsidRDefault="00527212" w:rsidP="00527212">
      <w:pPr>
        <w:jc w:val="left"/>
        <w:rPr>
          <w:rFonts w:ascii="楷体" w:eastAsia="楷体" w:hAnsi="楷体" w:cs="楷体"/>
          <w:b/>
          <w:kern w:val="0"/>
          <w:sz w:val="24"/>
          <w:szCs w:val="24"/>
        </w:rPr>
      </w:pPr>
      <w:r w:rsidRPr="00527212">
        <w:rPr>
          <w:rFonts w:ascii="楷体" w:eastAsia="楷体" w:hAnsi="楷体" w:cs="楷体" w:hint="eastAsia"/>
          <w:b/>
          <w:kern w:val="0"/>
          <w:sz w:val="24"/>
          <w:szCs w:val="24"/>
        </w:rPr>
        <w:t>二、技术参数</w:t>
      </w:r>
    </w:p>
    <w:tbl>
      <w:tblPr>
        <w:tblW w:w="4998" w:type="pct"/>
        <w:tblLook w:val="04A0"/>
      </w:tblPr>
      <w:tblGrid>
        <w:gridCol w:w="312"/>
        <w:gridCol w:w="837"/>
        <w:gridCol w:w="7373"/>
      </w:tblGrid>
      <w:tr w:rsidR="00634182" w:rsidTr="00347E9A">
        <w:trPr>
          <w:trHeight w:val="855"/>
        </w:trPr>
        <w:tc>
          <w:tcPr>
            <w:tcW w:w="308" w:type="pct"/>
            <w:tcBorders>
              <w:top w:val="single" w:sz="4" w:space="0" w:color="000000"/>
              <w:left w:val="single" w:sz="4" w:space="0" w:color="000000"/>
              <w:bottom w:val="single" w:sz="4" w:space="0" w:color="000000"/>
              <w:right w:val="single" w:sz="4" w:space="0" w:color="000000"/>
            </w:tcBorders>
            <w:noWrap/>
            <w:vAlign w:val="center"/>
          </w:tcPr>
          <w:p w:rsidR="00634182" w:rsidRDefault="00634182" w:rsidP="00347E9A">
            <w:pPr>
              <w:widowControl/>
              <w:jc w:val="center"/>
              <w:textAlignment w:val="center"/>
              <w:rPr>
                <w:rFonts w:ascii="楷体" w:eastAsia="楷体" w:hAnsi="楷体" w:cs="楷体"/>
                <w:b/>
                <w:bCs/>
                <w:szCs w:val="21"/>
              </w:rPr>
            </w:pPr>
            <w:r>
              <w:rPr>
                <w:rFonts w:ascii="楷体" w:eastAsia="楷体" w:hAnsi="楷体" w:cs="楷体" w:hint="eastAsia"/>
                <w:b/>
                <w:bCs/>
                <w:kern w:val="0"/>
                <w:szCs w:val="21"/>
              </w:rPr>
              <w:t>序号</w:t>
            </w:r>
          </w:p>
        </w:tc>
        <w:tc>
          <w:tcPr>
            <w:tcW w:w="470" w:type="pct"/>
            <w:tcBorders>
              <w:top w:val="single" w:sz="4" w:space="0" w:color="000000"/>
              <w:left w:val="single" w:sz="4" w:space="0" w:color="000000"/>
              <w:bottom w:val="single" w:sz="4" w:space="0" w:color="000000"/>
              <w:right w:val="single" w:sz="4" w:space="0" w:color="000000"/>
            </w:tcBorders>
            <w:noWrap/>
            <w:vAlign w:val="center"/>
          </w:tcPr>
          <w:p w:rsidR="00634182" w:rsidRDefault="00634182" w:rsidP="00347E9A">
            <w:pPr>
              <w:widowControl/>
              <w:jc w:val="center"/>
              <w:textAlignment w:val="center"/>
              <w:rPr>
                <w:rFonts w:ascii="楷体" w:eastAsia="楷体" w:hAnsi="楷体" w:cs="楷体"/>
                <w:b/>
                <w:bCs/>
                <w:szCs w:val="21"/>
              </w:rPr>
            </w:pPr>
            <w:r>
              <w:rPr>
                <w:rFonts w:ascii="楷体" w:eastAsia="楷体" w:hAnsi="楷体" w:cs="楷体" w:hint="eastAsia"/>
                <w:b/>
                <w:bCs/>
                <w:kern w:val="0"/>
                <w:szCs w:val="21"/>
              </w:rPr>
              <w:t>标的名称</w:t>
            </w:r>
          </w:p>
        </w:tc>
        <w:tc>
          <w:tcPr>
            <w:tcW w:w="4221" w:type="pct"/>
            <w:tcBorders>
              <w:top w:val="single" w:sz="4" w:space="0" w:color="000000"/>
              <w:left w:val="single" w:sz="4" w:space="0" w:color="000000"/>
              <w:bottom w:val="single" w:sz="4" w:space="0" w:color="000000"/>
              <w:right w:val="single" w:sz="4" w:space="0" w:color="000000"/>
            </w:tcBorders>
            <w:noWrap/>
            <w:vAlign w:val="center"/>
          </w:tcPr>
          <w:p w:rsidR="00634182" w:rsidRDefault="00634182" w:rsidP="00347E9A">
            <w:pPr>
              <w:widowControl/>
              <w:jc w:val="center"/>
              <w:textAlignment w:val="center"/>
              <w:rPr>
                <w:rFonts w:ascii="楷体" w:eastAsia="楷体" w:hAnsi="楷体" w:cs="楷体"/>
                <w:b/>
                <w:bCs/>
                <w:szCs w:val="21"/>
              </w:rPr>
            </w:pPr>
            <w:r>
              <w:rPr>
                <w:rFonts w:ascii="楷体" w:eastAsia="楷体" w:hAnsi="楷体" w:cs="楷体" w:hint="eastAsia"/>
                <w:b/>
                <w:bCs/>
                <w:kern w:val="0"/>
                <w:szCs w:val="21"/>
              </w:rPr>
              <w:t>技术参数要求</w:t>
            </w:r>
          </w:p>
        </w:tc>
      </w:tr>
      <w:tr w:rsidR="00634182" w:rsidTr="00347E9A">
        <w:trPr>
          <w:trHeight w:val="285"/>
        </w:trPr>
        <w:tc>
          <w:tcPr>
            <w:tcW w:w="3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34182" w:rsidRDefault="00634182" w:rsidP="00347E9A">
            <w:pPr>
              <w:widowControl/>
              <w:jc w:val="center"/>
              <w:textAlignment w:val="center"/>
              <w:rPr>
                <w:rFonts w:ascii="楷体" w:eastAsia="楷体" w:hAnsi="楷体" w:cs="楷体"/>
                <w:szCs w:val="21"/>
              </w:rPr>
            </w:pPr>
            <w:r>
              <w:rPr>
                <w:rFonts w:ascii="楷体" w:eastAsia="楷体" w:hAnsi="楷体" w:cs="楷体" w:hint="eastAsia"/>
                <w:kern w:val="0"/>
                <w:szCs w:val="21"/>
              </w:rPr>
              <w:t>1</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34182" w:rsidRDefault="00634182" w:rsidP="00347E9A">
            <w:pPr>
              <w:widowControl/>
              <w:jc w:val="center"/>
              <w:textAlignment w:val="center"/>
              <w:rPr>
                <w:rFonts w:ascii="楷体" w:eastAsia="楷体" w:hAnsi="楷体" w:cs="楷体"/>
                <w:szCs w:val="21"/>
              </w:rPr>
            </w:pPr>
            <w:r>
              <w:rPr>
                <w:rFonts w:ascii="楷体" w:eastAsia="楷体" w:hAnsi="楷体" w:cs="楷体" w:hint="eastAsia"/>
                <w:kern w:val="0"/>
                <w:szCs w:val="21"/>
              </w:rPr>
              <w:t>检伤</w:t>
            </w:r>
            <w:r>
              <w:rPr>
                <w:rFonts w:ascii="楷体" w:eastAsia="楷体" w:hAnsi="楷体" w:cs="楷体" w:hint="eastAsia"/>
                <w:kern w:val="0"/>
                <w:szCs w:val="21"/>
              </w:rPr>
              <w:lastRenderedPageBreak/>
              <w:t>处置背囊（检伤分类包）</w:t>
            </w:r>
          </w:p>
        </w:tc>
        <w:tc>
          <w:tcPr>
            <w:tcW w:w="4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34182" w:rsidRDefault="00634182" w:rsidP="00347E9A">
            <w:pPr>
              <w:widowControl/>
              <w:jc w:val="left"/>
              <w:textAlignment w:val="center"/>
              <w:rPr>
                <w:rFonts w:ascii="楷体" w:eastAsia="楷体" w:hAnsi="楷体" w:cs="楷体"/>
                <w:spacing w:val="-2"/>
                <w:szCs w:val="21"/>
              </w:rPr>
            </w:pPr>
            <w:r>
              <w:rPr>
                <w:rFonts w:ascii="楷体" w:eastAsia="楷体" w:hAnsi="楷体" w:cs="楷体" w:hint="eastAsia"/>
                <w:spacing w:val="-2"/>
                <w:szCs w:val="21"/>
              </w:rPr>
              <w:lastRenderedPageBreak/>
              <w:t>1.提供手提、斜挎两种方式；支持长途背负系统；</w:t>
            </w:r>
          </w:p>
          <w:p w:rsidR="00634182" w:rsidRDefault="00634182" w:rsidP="00347E9A">
            <w:pPr>
              <w:widowControl/>
              <w:jc w:val="left"/>
              <w:textAlignment w:val="center"/>
              <w:rPr>
                <w:rFonts w:ascii="楷体" w:eastAsia="楷体" w:hAnsi="楷体" w:cs="楷体"/>
                <w:spacing w:val="-2"/>
                <w:szCs w:val="21"/>
              </w:rPr>
            </w:pPr>
            <w:r>
              <w:rPr>
                <w:rFonts w:ascii="楷体" w:eastAsia="楷体" w:hAnsi="楷体" w:cs="楷体" w:hint="eastAsia"/>
                <w:spacing w:val="-2"/>
                <w:szCs w:val="21"/>
              </w:rPr>
              <w:lastRenderedPageBreak/>
              <w:t>2.具备物品分隔系统、载具系统、色标指示系统、物品管理系统（含物品卡）；</w:t>
            </w:r>
          </w:p>
          <w:p w:rsidR="00634182" w:rsidRDefault="00634182" w:rsidP="00347E9A">
            <w:pPr>
              <w:widowControl/>
              <w:jc w:val="left"/>
              <w:textAlignment w:val="center"/>
              <w:rPr>
                <w:rFonts w:ascii="楷体" w:eastAsia="楷体" w:hAnsi="楷体" w:cs="楷体"/>
                <w:spacing w:val="-2"/>
                <w:szCs w:val="21"/>
              </w:rPr>
            </w:pPr>
            <w:r>
              <w:rPr>
                <w:rFonts w:ascii="楷体" w:eastAsia="楷体" w:hAnsi="楷体" w:cs="楷体" w:hint="eastAsia"/>
                <w:spacing w:val="-2"/>
                <w:szCs w:val="21"/>
              </w:rPr>
              <w:t>3.含粗苯面料，具备防泼水、耐磨、防撕裂功能，拉链防水等级：IPX5；</w:t>
            </w:r>
          </w:p>
          <w:p w:rsidR="00634182" w:rsidRDefault="00634182" w:rsidP="00347E9A">
            <w:pPr>
              <w:widowControl/>
              <w:jc w:val="left"/>
              <w:textAlignment w:val="center"/>
              <w:rPr>
                <w:rFonts w:ascii="楷体" w:eastAsia="楷体" w:hAnsi="楷体" w:cs="楷体"/>
                <w:spacing w:val="-2"/>
                <w:szCs w:val="21"/>
              </w:rPr>
            </w:pPr>
            <w:r>
              <w:rPr>
                <w:rFonts w:ascii="楷体" w:eastAsia="楷体" w:hAnsi="楷体" w:cs="楷体" w:hint="eastAsia"/>
                <w:spacing w:val="-2"/>
                <w:szCs w:val="21"/>
              </w:rPr>
              <w:t>4.具备操作动线设计，物品取纳动线和分类标识系统；</w:t>
            </w:r>
          </w:p>
          <w:p w:rsidR="00634182" w:rsidRDefault="00634182" w:rsidP="00347E9A">
            <w:pPr>
              <w:widowControl/>
              <w:jc w:val="left"/>
              <w:textAlignment w:val="center"/>
              <w:rPr>
                <w:rFonts w:ascii="楷体" w:eastAsia="楷体" w:hAnsi="楷体" w:cs="楷体"/>
                <w:spacing w:val="-2"/>
                <w:szCs w:val="21"/>
              </w:rPr>
            </w:pPr>
            <w:r>
              <w:rPr>
                <w:rFonts w:ascii="楷体" w:eastAsia="楷体" w:hAnsi="楷体" w:cs="楷体" w:hint="eastAsia"/>
                <w:spacing w:val="-2"/>
                <w:szCs w:val="21"/>
              </w:rPr>
              <w:t>5.空包重量≤3kg;</w:t>
            </w:r>
          </w:p>
          <w:p w:rsidR="00634182" w:rsidRDefault="00634182" w:rsidP="00347E9A">
            <w:pPr>
              <w:widowControl/>
              <w:jc w:val="left"/>
              <w:textAlignment w:val="center"/>
              <w:rPr>
                <w:rFonts w:ascii="楷体" w:eastAsia="楷体" w:hAnsi="楷体" w:cs="楷体"/>
                <w:spacing w:val="-2"/>
                <w:szCs w:val="21"/>
              </w:rPr>
            </w:pPr>
            <w:r>
              <w:rPr>
                <w:rFonts w:ascii="楷体" w:eastAsia="楷体" w:hAnsi="楷体" w:cs="楷体" w:hint="eastAsia"/>
                <w:spacing w:val="-2"/>
                <w:szCs w:val="21"/>
              </w:rPr>
              <w:t>6.尺寸：≤73cm×36cm×28cm；</w:t>
            </w:r>
          </w:p>
          <w:p w:rsidR="00634182" w:rsidRDefault="00634182" w:rsidP="00347E9A">
            <w:pPr>
              <w:widowControl/>
              <w:jc w:val="left"/>
              <w:textAlignment w:val="center"/>
              <w:rPr>
                <w:rFonts w:ascii="楷体" w:eastAsia="楷体" w:hAnsi="楷体" w:cs="楷体"/>
                <w:kern w:val="0"/>
                <w:szCs w:val="21"/>
              </w:rPr>
            </w:pPr>
            <w:r>
              <w:rPr>
                <w:rFonts w:ascii="楷体" w:eastAsia="楷体" w:hAnsi="楷体" w:cs="楷体" w:hint="eastAsia"/>
                <w:kern w:val="0"/>
                <w:szCs w:val="21"/>
              </w:rPr>
              <w:t>★7</w:t>
            </w:r>
            <w:r>
              <w:rPr>
                <w:rFonts w:ascii="楷体" w:eastAsia="楷体" w:hAnsi="楷体" w:cs="楷体" w:hint="eastAsia"/>
                <w:szCs w:val="21"/>
              </w:rPr>
              <w:t>.</w:t>
            </w:r>
            <w:r>
              <w:rPr>
                <w:rFonts w:ascii="楷体" w:eastAsia="楷体" w:hAnsi="楷体" w:cs="楷体" w:hint="eastAsia"/>
                <w:kern w:val="0"/>
                <w:szCs w:val="21"/>
              </w:rPr>
              <w:t>单套配置要求：报警哨2个、高音喇叭1个、</w:t>
            </w:r>
            <w:r>
              <w:rPr>
                <w:rFonts w:ascii="楷体" w:eastAsia="楷体" w:hAnsi="楷体" w:cs="楷体" w:hint="eastAsia"/>
                <w:spacing w:val="-2"/>
                <w:szCs w:val="21"/>
              </w:rPr>
              <w:t>警戒带1卷、标识垫和荧光棒1套、电子检伤腕带100根、检伤伤情卡1套、棉垫10张、无菌纱布40张、旋压式止血带5根、四合一颈托4个、检伤分类系统1套。</w:t>
            </w:r>
          </w:p>
        </w:tc>
      </w:tr>
      <w:tr w:rsidR="00634182" w:rsidTr="00347E9A">
        <w:trPr>
          <w:trHeight w:val="285"/>
        </w:trPr>
        <w:tc>
          <w:tcPr>
            <w:tcW w:w="308" w:type="pct"/>
            <w:tcBorders>
              <w:top w:val="single" w:sz="4" w:space="0" w:color="000000"/>
              <w:left w:val="single" w:sz="4" w:space="0" w:color="000000"/>
              <w:bottom w:val="single" w:sz="4" w:space="0" w:color="000000"/>
              <w:right w:val="single" w:sz="4" w:space="0" w:color="000000"/>
            </w:tcBorders>
            <w:noWrap/>
            <w:vAlign w:val="center"/>
          </w:tcPr>
          <w:p w:rsidR="00634182" w:rsidRDefault="00634182" w:rsidP="00347E9A">
            <w:pPr>
              <w:widowControl/>
              <w:jc w:val="center"/>
              <w:textAlignment w:val="center"/>
              <w:rPr>
                <w:rFonts w:ascii="楷体" w:eastAsia="楷体" w:hAnsi="楷体" w:cs="楷体"/>
                <w:szCs w:val="21"/>
              </w:rPr>
            </w:pPr>
            <w:r>
              <w:rPr>
                <w:rFonts w:ascii="楷体" w:eastAsia="楷体" w:hAnsi="楷体" w:cs="楷体" w:hint="eastAsia"/>
                <w:szCs w:val="21"/>
              </w:rPr>
              <w:lastRenderedPageBreak/>
              <w:t>2</w:t>
            </w:r>
          </w:p>
        </w:tc>
        <w:tc>
          <w:tcPr>
            <w:tcW w:w="470" w:type="pct"/>
            <w:tcBorders>
              <w:top w:val="single" w:sz="4" w:space="0" w:color="000000"/>
              <w:left w:val="single" w:sz="4" w:space="0" w:color="000000"/>
              <w:bottom w:val="single" w:sz="4" w:space="0" w:color="000000"/>
              <w:right w:val="single" w:sz="4" w:space="0" w:color="000000"/>
            </w:tcBorders>
            <w:noWrap/>
            <w:vAlign w:val="center"/>
          </w:tcPr>
          <w:p w:rsidR="00634182" w:rsidRDefault="00634182" w:rsidP="00347E9A">
            <w:pPr>
              <w:widowControl/>
              <w:jc w:val="center"/>
              <w:textAlignment w:val="center"/>
              <w:rPr>
                <w:rFonts w:ascii="楷体" w:eastAsia="楷体" w:hAnsi="楷体" w:cs="楷体"/>
                <w:kern w:val="0"/>
                <w:szCs w:val="21"/>
              </w:rPr>
            </w:pPr>
            <w:r>
              <w:rPr>
                <w:rFonts w:ascii="楷体" w:eastAsia="楷体" w:hAnsi="楷体" w:cs="楷体" w:hint="eastAsia"/>
                <w:kern w:val="0"/>
                <w:szCs w:val="21"/>
              </w:rPr>
              <w:t>救援器材背囊（循环支持包）</w:t>
            </w:r>
          </w:p>
        </w:tc>
        <w:tc>
          <w:tcPr>
            <w:tcW w:w="4221" w:type="pct"/>
            <w:tcBorders>
              <w:top w:val="single" w:sz="4" w:space="0" w:color="000000"/>
              <w:left w:val="single" w:sz="4" w:space="0" w:color="000000"/>
              <w:bottom w:val="single" w:sz="4" w:space="0" w:color="000000"/>
              <w:right w:val="single" w:sz="4" w:space="0" w:color="000000"/>
            </w:tcBorders>
            <w:noWrap/>
            <w:vAlign w:val="center"/>
          </w:tcPr>
          <w:p w:rsidR="00634182" w:rsidRDefault="00634182" w:rsidP="00347E9A">
            <w:pPr>
              <w:widowControl/>
              <w:jc w:val="left"/>
              <w:textAlignment w:val="center"/>
              <w:rPr>
                <w:rFonts w:ascii="楷体" w:eastAsia="楷体" w:hAnsi="楷体" w:cs="楷体"/>
                <w:kern w:val="0"/>
                <w:szCs w:val="21"/>
              </w:rPr>
            </w:pPr>
            <w:r>
              <w:rPr>
                <w:rFonts w:ascii="楷体" w:eastAsia="楷体" w:hAnsi="楷体" w:cs="楷体" w:hint="eastAsia"/>
                <w:kern w:val="0"/>
                <w:szCs w:val="21"/>
              </w:rPr>
              <w:t>1.提供手提、斜挎两种方式；支持长途背负系统；</w:t>
            </w:r>
          </w:p>
          <w:p w:rsidR="00634182" w:rsidRDefault="00634182" w:rsidP="00347E9A">
            <w:pPr>
              <w:widowControl/>
              <w:jc w:val="left"/>
              <w:textAlignment w:val="center"/>
              <w:rPr>
                <w:rFonts w:ascii="楷体" w:eastAsia="楷体" w:hAnsi="楷体" w:cs="楷体"/>
                <w:kern w:val="0"/>
                <w:szCs w:val="21"/>
              </w:rPr>
            </w:pPr>
            <w:r>
              <w:rPr>
                <w:rFonts w:ascii="楷体" w:eastAsia="楷体" w:hAnsi="楷体" w:cs="楷体" w:hint="eastAsia"/>
                <w:kern w:val="0"/>
                <w:szCs w:val="21"/>
              </w:rPr>
              <w:t>2.整包具备物品管理系统（含物品卡）、色标指示系统；分类模块包具备挂载系统、分隔系统、载具系统；</w:t>
            </w:r>
          </w:p>
          <w:p w:rsidR="00634182" w:rsidRDefault="00634182" w:rsidP="00347E9A">
            <w:pPr>
              <w:widowControl/>
              <w:jc w:val="left"/>
              <w:textAlignment w:val="center"/>
              <w:rPr>
                <w:rFonts w:ascii="楷体" w:eastAsia="楷体" w:hAnsi="楷体" w:cs="楷体"/>
                <w:kern w:val="0"/>
                <w:szCs w:val="21"/>
              </w:rPr>
            </w:pPr>
            <w:r>
              <w:rPr>
                <w:rFonts w:ascii="楷体" w:eastAsia="楷体" w:hAnsi="楷体" w:cs="楷体" w:hint="eastAsia"/>
                <w:kern w:val="0"/>
                <w:szCs w:val="21"/>
              </w:rPr>
              <w:t>3.含粗苯面料，具备防泼水、耐磨、防撕裂功能，拉链防水等级：IPX5；</w:t>
            </w:r>
          </w:p>
          <w:p w:rsidR="00634182" w:rsidRDefault="00634182" w:rsidP="00347E9A">
            <w:pPr>
              <w:widowControl/>
              <w:jc w:val="left"/>
              <w:textAlignment w:val="center"/>
              <w:rPr>
                <w:rFonts w:ascii="楷体" w:eastAsia="楷体" w:hAnsi="楷体" w:cs="楷体"/>
                <w:kern w:val="0"/>
                <w:szCs w:val="21"/>
              </w:rPr>
            </w:pPr>
            <w:r>
              <w:rPr>
                <w:rFonts w:ascii="楷体" w:eastAsia="楷体" w:hAnsi="楷体" w:cs="楷体" w:hint="eastAsia"/>
                <w:kern w:val="0"/>
                <w:szCs w:val="21"/>
              </w:rPr>
              <w:t>4.具备操作动线设计，物品取纳动线和分类标识系统；</w:t>
            </w:r>
          </w:p>
          <w:p w:rsidR="00634182" w:rsidRDefault="00634182" w:rsidP="00347E9A">
            <w:pPr>
              <w:widowControl/>
              <w:jc w:val="left"/>
              <w:textAlignment w:val="center"/>
              <w:rPr>
                <w:rFonts w:ascii="楷体" w:eastAsia="楷体" w:hAnsi="楷体" w:cs="楷体"/>
                <w:kern w:val="0"/>
                <w:szCs w:val="21"/>
              </w:rPr>
            </w:pPr>
            <w:r>
              <w:rPr>
                <w:rFonts w:ascii="楷体" w:eastAsia="楷体" w:hAnsi="楷体" w:cs="楷体" w:hint="eastAsia"/>
                <w:kern w:val="0"/>
                <w:szCs w:val="21"/>
              </w:rPr>
              <w:t>5.空包重量≤3kg;</w:t>
            </w:r>
          </w:p>
          <w:p w:rsidR="00634182" w:rsidRDefault="00634182" w:rsidP="00347E9A">
            <w:pPr>
              <w:widowControl/>
              <w:jc w:val="left"/>
              <w:textAlignment w:val="center"/>
              <w:rPr>
                <w:rFonts w:ascii="楷体" w:eastAsia="楷体" w:hAnsi="楷体" w:cs="楷体"/>
                <w:kern w:val="0"/>
                <w:szCs w:val="21"/>
              </w:rPr>
            </w:pPr>
            <w:r>
              <w:rPr>
                <w:rFonts w:ascii="楷体" w:eastAsia="楷体" w:hAnsi="楷体" w:cs="楷体" w:hint="eastAsia"/>
                <w:kern w:val="0"/>
                <w:szCs w:val="21"/>
              </w:rPr>
              <w:t>6.尺寸：≤65cm×34cm×31cm；</w:t>
            </w:r>
          </w:p>
          <w:p w:rsidR="00634182" w:rsidRDefault="00634182" w:rsidP="00347E9A">
            <w:pPr>
              <w:widowControl/>
              <w:jc w:val="left"/>
              <w:textAlignment w:val="center"/>
              <w:rPr>
                <w:rFonts w:ascii="楷体" w:eastAsia="楷体" w:hAnsi="楷体" w:cs="楷体"/>
                <w:kern w:val="0"/>
                <w:szCs w:val="21"/>
              </w:rPr>
            </w:pPr>
            <w:r>
              <w:rPr>
                <w:rFonts w:ascii="楷体" w:eastAsia="楷体" w:hAnsi="楷体" w:cs="楷体" w:hint="eastAsia"/>
                <w:kern w:val="0"/>
                <w:szCs w:val="21"/>
              </w:rPr>
              <w:t>★7</w:t>
            </w:r>
            <w:r>
              <w:rPr>
                <w:rFonts w:ascii="楷体" w:eastAsia="楷体" w:hAnsi="楷体" w:cs="楷体" w:hint="eastAsia"/>
                <w:szCs w:val="21"/>
              </w:rPr>
              <w:t>.</w:t>
            </w:r>
            <w:r>
              <w:rPr>
                <w:rFonts w:ascii="楷体" w:eastAsia="楷体" w:hAnsi="楷体" w:cs="楷体" w:hint="eastAsia"/>
                <w:kern w:val="0"/>
                <w:szCs w:val="21"/>
              </w:rPr>
              <w:t>单套配置要求：医用外科口罩10副、医用乳胶手套10副、医用垃圾袋10个、医用锐器盒3个、血糖仪1个、除颤仪1台、保温毯20张、安全剪刀1把、无菌敷贴30张、医用胶带5卷、碘伏消毒液2瓶、医用棉签50包、乳胶止血带4根、留置针20支、注射器35支、袋式输液器20个、PICC穿刺套装4个、弹射IO 1套、加压输液仪1台。</w:t>
            </w:r>
          </w:p>
          <w:p w:rsidR="00634182" w:rsidRDefault="00634182" w:rsidP="00347E9A">
            <w:pPr>
              <w:widowControl/>
              <w:jc w:val="left"/>
              <w:textAlignment w:val="center"/>
              <w:rPr>
                <w:rFonts w:ascii="楷体" w:eastAsia="楷体" w:hAnsi="楷体" w:cs="楷体"/>
                <w:kern w:val="0"/>
                <w:szCs w:val="21"/>
              </w:rPr>
            </w:pPr>
            <w:r>
              <w:rPr>
                <w:rFonts w:ascii="楷体" w:eastAsia="楷体" w:hAnsi="楷体" w:cs="楷体" w:hint="eastAsia"/>
                <w:b/>
                <w:bCs/>
                <w:kern w:val="0"/>
                <w:szCs w:val="21"/>
              </w:rPr>
              <w:t>8.除颤仪技术参数</w:t>
            </w:r>
            <w:r>
              <w:rPr>
                <w:rFonts w:ascii="楷体" w:eastAsia="楷体" w:hAnsi="楷体" w:cs="楷体" w:hint="eastAsia"/>
                <w:kern w:val="0"/>
                <w:szCs w:val="21"/>
              </w:rPr>
              <w:t>：</w:t>
            </w:r>
            <w:r>
              <w:rPr>
                <w:rFonts w:ascii="楷体" w:eastAsia="楷体" w:hAnsi="楷体" w:cs="楷体" w:hint="eastAsia"/>
                <w:kern w:val="0"/>
                <w:szCs w:val="21"/>
              </w:rPr>
              <w:br/>
            </w:r>
            <w:r>
              <w:rPr>
                <w:rFonts w:ascii="仿宋" w:eastAsia="仿宋" w:hAnsi="仿宋" w:cs="仿宋" w:hint="eastAsia"/>
                <w:kern w:val="0"/>
                <w:szCs w:val="21"/>
              </w:rPr>
              <w:t>▲</w:t>
            </w:r>
            <w:r>
              <w:rPr>
                <w:rFonts w:ascii="楷体" w:eastAsia="楷体" w:hAnsi="楷体" w:cs="楷体" w:hint="eastAsia"/>
                <w:kern w:val="0"/>
                <w:szCs w:val="21"/>
              </w:rPr>
              <w:t>8.1机器整体体积≤1000CM</w:t>
            </w:r>
            <w:r>
              <w:rPr>
                <w:rFonts w:ascii="宋体" w:eastAsia="宋体" w:hAnsi="宋体" w:cs="宋体" w:hint="eastAsia"/>
                <w:kern w:val="0"/>
                <w:szCs w:val="21"/>
              </w:rPr>
              <w:t>³</w:t>
            </w:r>
            <w:r>
              <w:rPr>
                <w:rFonts w:ascii="楷体" w:eastAsia="楷体" w:hAnsi="楷体" w:cs="楷体" w:hint="eastAsia"/>
                <w:kern w:val="0"/>
                <w:szCs w:val="21"/>
              </w:rPr>
              <w:t>。</w:t>
            </w:r>
            <w:r>
              <w:rPr>
                <w:rFonts w:ascii="楷体" w:eastAsia="楷体" w:hAnsi="楷体" w:cs="楷体" w:hint="eastAsia"/>
                <w:kern w:val="0"/>
                <w:szCs w:val="21"/>
              </w:rPr>
              <w:br/>
            </w:r>
            <w:r>
              <w:rPr>
                <w:rFonts w:ascii="仿宋" w:eastAsia="仿宋" w:hAnsi="仿宋" w:cs="仿宋" w:hint="eastAsia"/>
                <w:kern w:val="0"/>
                <w:szCs w:val="21"/>
              </w:rPr>
              <w:t>▲</w:t>
            </w:r>
            <w:r>
              <w:rPr>
                <w:rFonts w:ascii="楷体" w:eastAsia="楷体" w:hAnsi="楷体" w:cs="楷体" w:hint="eastAsia"/>
                <w:kern w:val="0"/>
                <w:szCs w:val="21"/>
              </w:rPr>
              <w:t>8.2整机重量（含电池和除颤电极）重量≤1kg。</w:t>
            </w:r>
            <w:r>
              <w:rPr>
                <w:rFonts w:ascii="楷体" w:eastAsia="楷体" w:hAnsi="楷体" w:cs="楷体" w:hint="eastAsia"/>
                <w:kern w:val="0"/>
                <w:szCs w:val="21"/>
              </w:rPr>
              <w:br/>
              <w:t>8.3电极片与主机采用整体化设计，有电极片收纳仓，无需另外配置电极片收纳包。</w:t>
            </w:r>
            <w:r>
              <w:rPr>
                <w:rFonts w:ascii="楷体" w:eastAsia="楷体" w:hAnsi="楷体" w:cs="楷体" w:hint="eastAsia"/>
                <w:kern w:val="0"/>
                <w:szCs w:val="21"/>
              </w:rPr>
              <w:br/>
              <w:t>8.4主机本身具备抗冲击/跌落性能：无需外部便携包、加固包情况下，可承受 ≥1.5m高度跌落冲击仍能正常工作。</w:t>
            </w:r>
            <w:r>
              <w:rPr>
                <w:rFonts w:ascii="楷体" w:eastAsia="楷体" w:hAnsi="楷体" w:cs="楷体" w:hint="eastAsia"/>
                <w:kern w:val="0"/>
                <w:szCs w:val="21"/>
              </w:rPr>
              <w:br/>
            </w:r>
            <w:r>
              <w:rPr>
                <w:rFonts w:ascii="仿宋" w:eastAsia="仿宋" w:hAnsi="仿宋" w:cs="仿宋" w:hint="eastAsia"/>
                <w:kern w:val="0"/>
                <w:szCs w:val="21"/>
              </w:rPr>
              <w:t>▲</w:t>
            </w:r>
            <w:r>
              <w:rPr>
                <w:rFonts w:ascii="楷体" w:eastAsia="楷体" w:hAnsi="楷体" w:cs="楷体" w:hint="eastAsia"/>
                <w:kern w:val="0"/>
                <w:szCs w:val="21"/>
              </w:rPr>
              <w:t>8.5具有防尘防水设计，级别≥IP65。</w:t>
            </w:r>
            <w:r>
              <w:rPr>
                <w:rFonts w:ascii="楷体" w:eastAsia="楷体" w:hAnsi="楷体" w:cs="楷体" w:hint="eastAsia"/>
                <w:kern w:val="0"/>
                <w:szCs w:val="21"/>
              </w:rPr>
              <w:br/>
              <w:t>8.6工作温度范围-15℃</w:t>
            </w:r>
            <w:r>
              <w:rPr>
                <w:rFonts w:ascii="楷体" w:eastAsia="楷体" w:hAnsi="楷体" w:cs="楷体" w:hint="eastAsia"/>
                <w:szCs w:val="21"/>
              </w:rPr>
              <w:t>至</w:t>
            </w:r>
            <w:r>
              <w:rPr>
                <w:rFonts w:ascii="楷体" w:eastAsia="楷体" w:hAnsi="楷体" w:cs="楷体" w:hint="eastAsia"/>
                <w:kern w:val="0"/>
                <w:szCs w:val="21"/>
              </w:rPr>
              <w:t>50℃，确保特殊场景正常使用。</w:t>
            </w:r>
            <w:r>
              <w:rPr>
                <w:rFonts w:ascii="楷体" w:eastAsia="楷体" w:hAnsi="楷体" w:cs="楷体" w:hint="eastAsia"/>
                <w:kern w:val="0"/>
                <w:szCs w:val="21"/>
              </w:rPr>
              <w:br/>
              <w:t>8.7采用低能量双相波除颤技术，除颤能量可根据阻抗动态调整，输出的最大除颤能量≤200J，输出的最大儿童除颤能量≤50J。</w:t>
            </w:r>
            <w:r>
              <w:rPr>
                <w:rFonts w:ascii="楷体" w:eastAsia="楷体" w:hAnsi="楷体" w:cs="楷体" w:hint="eastAsia"/>
                <w:kern w:val="0"/>
                <w:szCs w:val="21"/>
              </w:rPr>
              <w:br/>
              <w:t>8.8可一键式快速切成人/儿童模式，无需通过更换电极片实现，且电极片具有成人和儿童电极片粘贴方式和粘贴位置提示。</w:t>
            </w:r>
            <w:r>
              <w:rPr>
                <w:rFonts w:ascii="楷体" w:eastAsia="楷体" w:hAnsi="楷体" w:cs="楷体" w:hint="eastAsia"/>
                <w:kern w:val="0"/>
                <w:szCs w:val="21"/>
              </w:rPr>
              <w:br/>
              <w:t>8.9内置4G/5G无线数据传输，带GPS，无需外挂辅助装置进行数据传输。</w:t>
            </w:r>
            <w:r>
              <w:rPr>
                <w:rFonts w:ascii="楷体" w:eastAsia="楷体" w:hAnsi="楷体" w:cs="楷体" w:hint="eastAsia"/>
                <w:kern w:val="0"/>
                <w:szCs w:val="21"/>
              </w:rPr>
              <w:br/>
              <w:t>8.10按键开机方式（非开盖开机）。</w:t>
            </w:r>
            <w:r>
              <w:rPr>
                <w:rFonts w:ascii="楷体" w:eastAsia="楷体" w:hAnsi="楷体" w:cs="楷体" w:hint="eastAsia"/>
                <w:kern w:val="0"/>
                <w:szCs w:val="21"/>
              </w:rPr>
              <w:br/>
              <w:t>8.11充电新电池可支持最高能量下可电击次数≥250 次。</w:t>
            </w:r>
            <w:r>
              <w:rPr>
                <w:rFonts w:ascii="楷体" w:eastAsia="楷体" w:hAnsi="楷体" w:cs="楷体" w:hint="eastAsia"/>
                <w:kern w:val="0"/>
                <w:szCs w:val="21"/>
              </w:rPr>
              <w:br/>
              <w:t>8.12新电池首次提示低电量后还可实施电击次数≥30次及以上。</w:t>
            </w:r>
            <w:r>
              <w:rPr>
                <w:rFonts w:ascii="楷体" w:eastAsia="楷体" w:hAnsi="楷体" w:cs="楷体" w:hint="eastAsia"/>
                <w:kern w:val="0"/>
                <w:szCs w:val="21"/>
              </w:rPr>
              <w:br/>
              <w:t>8.13新电池首次提示低电量后还可运行1小时以上。</w:t>
            </w:r>
            <w:r>
              <w:rPr>
                <w:rFonts w:ascii="楷体" w:eastAsia="楷体" w:hAnsi="楷体" w:cs="楷体" w:hint="eastAsia"/>
                <w:kern w:val="0"/>
                <w:szCs w:val="21"/>
              </w:rPr>
              <w:br/>
              <w:t>8.14电极片与主机预连接，且可保证运行中的电极片状态确认。</w:t>
            </w:r>
          </w:p>
        </w:tc>
      </w:tr>
    </w:tbl>
    <w:p w:rsidR="00527212" w:rsidRPr="00634182" w:rsidRDefault="00527212" w:rsidP="008A396E">
      <w:pPr>
        <w:rPr>
          <w:rFonts w:ascii="仿宋" w:eastAsia="仿宋" w:hAnsi="仿宋" w:cs="仿宋"/>
          <w:kern w:val="0"/>
          <w:szCs w:val="21"/>
        </w:rPr>
      </w:pPr>
    </w:p>
    <w:p w:rsidR="008A396E" w:rsidRDefault="008A396E" w:rsidP="008A396E">
      <w:pPr>
        <w:pStyle w:val="a7"/>
        <w:jc w:val="center"/>
        <w:rPr>
          <w:bCs/>
          <w:sz w:val="36"/>
        </w:rPr>
      </w:pPr>
    </w:p>
    <w:p w:rsidR="00A732D0" w:rsidRDefault="00A732D0" w:rsidP="008A396E">
      <w:pPr>
        <w:pStyle w:val="a7"/>
        <w:jc w:val="center"/>
        <w:rPr>
          <w:bCs/>
          <w:sz w:val="36"/>
        </w:rPr>
      </w:pPr>
    </w:p>
    <w:p w:rsidR="008A396E" w:rsidRDefault="008A396E" w:rsidP="008A396E">
      <w:pPr>
        <w:pStyle w:val="a7"/>
        <w:jc w:val="center"/>
        <w:rPr>
          <w:bCs/>
          <w:sz w:val="36"/>
        </w:rPr>
      </w:pPr>
      <w:r>
        <w:rPr>
          <w:rFonts w:hint="eastAsia"/>
          <w:bCs/>
          <w:sz w:val="36"/>
        </w:rPr>
        <w:lastRenderedPageBreak/>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lastRenderedPageBreak/>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870602">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870602">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24A" w:rsidRDefault="007A224A" w:rsidP="008A396E">
      <w:r>
        <w:separator/>
      </w:r>
    </w:p>
  </w:endnote>
  <w:endnote w:type="continuationSeparator" w:id="1">
    <w:p w:rsidR="007A224A" w:rsidRDefault="007A224A"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24A" w:rsidRDefault="007A224A" w:rsidP="008A396E">
      <w:r>
        <w:separator/>
      </w:r>
    </w:p>
  </w:footnote>
  <w:footnote w:type="continuationSeparator" w:id="1">
    <w:p w:rsidR="007A224A" w:rsidRDefault="007A224A"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7214D"/>
    <w:rsid w:val="00142702"/>
    <w:rsid w:val="001437C9"/>
    <w:rsid w:val="001823EC"/>
    <w:rsid w:val="001A41BD"/>
    <w:rsid w:val="001B3910"/>
    <w:rsid w:val="00226F7B"/>
    <w:rsid w:val="002A136E"/>
    <w:rsid w:val="00351F33"/>
    <w:rsid w:val="00380236"/>
    <w:rsid w:val="003A20EB"/>
    <w:rsid w:val="004324F2"/>
    <w:rsid w:val="004454E6"/>
    <w:rsid w:val="0044786D"/>
    <w:rsid w:val="004C5440"/>
    <w:rsid w:val="00521E75"/>
    <w:rsid w:val="00527212"/>
    <w:rsid w:val="0058374E"/>
    <w:rsid w:val="005C7139"/>
    <w:rsid w:val="0060760F"/>
    <w:rsid w:val="00630842"/>
    <w:rsid w:val="00634182"/>
    <w:rsid w:val="00637E4E"/>
    <w:rsid w:val="00645F88"/>
    <w:rsid w:val="006B2FB4"/>
    <w:rsid w:val="006C43F9"/>
    <w:rsid w:val="00750B5B"/>
    <w:rsid w:val="007A2219"/>
    <w:rsid w:val="007A224A"/>
    <w:rsid w:val="007B4B6A"/>
    <w:rsid w:val="007C46E4"/>
    <w:rsid w:val="00870602"/>
    <w:rsid w:val="008A396E"/>
    <w:rsid w:val="00904ECD"/>
    <w:rsid w:val="0096348C"/>
    <w:rsid w:val="00967730"/>
    <w:rsid w:val="009A79CF"/>
    <w:rsid w:val="009E34E4"/>
    <w:rsid w:val="009E7BA2"/>
    <w:rsid w:val="00A25474"/>
    <w:rsid w:val="00A732D0"/>
    <w:rsid w:val="00A82B06"/>
    <w:rsid w:val="00A85B3F"/>
    <w:rsid w:val="00AA2465"/>
    <w:rsid w:val="00AA2BD2"/>
    <w:rsid w:val="00AE33FD"/>
    <w:rsid w:val="00AF69FF"/>
    <w:rsid w:val="00B65699"/>
    <w:rsid w:val="00B70A73"/>
    <w:rsid w:val="00B73883"/>
    <w:rsid w:val="00B75889"/>
    <w:rsid w:val="00B80A69"/>
    <w:rsid w:val="00B965B0"/>
    <w:rsid w:val="00BF7299"/>
    <w:rsid w:val="00C767C1"/>
    <w:rsid w:val="00C94651"/>
    <w:rsid w:val="00CB0FC0"/>
    <w:rsid w:val="00CB31B7"/>
    <w:rsid w:val="00CE16DC"/>
    <w:rsid w:val="00CE47DB"/>
    <w:rsid w:val="00D016BB"/>
    <w:rsid w:val="00D0216B"/>
    <w:rsid w:val="00D65021"/>
    <w:rsid w:val="00D918C1"/>
    <w:rsid w:val="00E70FC0"/>
    <w:rsid w:val="00EB3D53"/>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 w:type="table" w:styleId="a8">
    <w:name w:val="Table Grid"/>
    <w:basedOn w:val="a1"/>
    <w:qFormat/>
    <w:rsid w:val="0052721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146705895">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628</Words>
  <Characters>3585</Characters>
  <Application>Microsoft Office Word</Application>
  <DocSecurity>0</DocSecurity>
  <Lines>29</Lines>
  <Paragraphs>8</Paragraphs>
  <ScaleCrop>false</ScaleCrop>
  <Company>P R C</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35</cp:revision>
  <dcterms:created xsi:type="dcterms:W3CDTF">2023-06-09T02:24:00Z</dcterms:created>
  <dcterms:modified xsi:type="dcterms:W3CDTF">2025-07-31T01:18:00Z</dcterms:modified>
</cp:coreProperties>
</file>