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2"/>
        <w:bidi w:val="0"/>
        <w:rPr>
          <w:rFonts w:hint="eastAsia"/>
        </w:rPr>
      </w:pPr>
      <w:r>
        <w:rPr>
          <w:rFonts w:hint="eastAsia"/>
        </w:rPr>
        <w:t>眉山市彭山区人民医院（眉山市第三人民医院）</w:t>
      </w:r>
      <w:r>
        <w:rPr>
          <w:rFonts w:hint="eastAsia"/>
          <w:lang w:eastAsia="zh-CN"/>
        </w:rPr>
        <w:t>电动洗胃机医疗</w:t>
      </w:r>
      <w:r>
        <w:rPr>
          <w:rFonts w:hint="eastAsia"/>
          <w:lang w:val="en-US" w:eastAsia="zh-CN"/>
        </w:rPr>
        <w:t>设备采购</w:t>
      </w:r>
      <w:r>
        <w:rPr>
          <w:rFonts w:hint="eastAsia"/>
          <w:lang w:eastAsia="zh-CN"/>
        </w:rPr>
        <w:t>项目</w:t>
      </w:r>
    </w:p>
    <w:p w14:paraId="20565B23">
      <w:pPr>
        <w:pStyle w:val="2"/>
        <w:bidi w:val="0"/>
        <w:rPr>
          <w:rFonts w:hint="eastAsia"/>
        </w:rPr>
      </w:pPr>
      <w:r>
        <w:rPr>
          <w:rFonts w:hint="eastAsia"/>
          <w:lang w:val="en-US" w:eastAsia="zh-CN"/>
        </w:rPr>
        <w:t>第一章 询价</w:t>
      </w:r>
      <w:r>
        <w:rPr>
          <w:rFonts w:hint="eastAsia"/>
        </w:rPr>
        <w:t>公告</w:t>
      </w:r>
    </w:p>
    <w:p w14:paraId="2C6647FB">
      <w:pPr>
        <w:bidi w:val="0"/>
        <w:rPr>
          <w:rFonts w:hint="eastAsia"/>
        </w:rPr>
      </w:pPr>
      <w:r>
        <w:rPr>
          <w:rFonts w:hint="eastAsia"/>
        </w:rPr>
        <w:t>眉山市彭山区人民医院拟对本院</w:t>
      </w:r>
      <w:r>
        <w:rPr>
          <w:rFonts w:hint="eastAsia"/>
          <w:b/>
          <w:bCs/>
        </w:rPr>
        <w:t>眉山市彭山区人民医院（眉山市第三人民医院）</w:t>
      </w:r>
      <w:r>
        <w:rPr>
          <w:rFonts w:hint="eastAsia"/>
          <w:b/>
          <w:bCs/>
          <w:lang w:eastAsia="zh-CN"/>
        </w:rPr>
        <w:t>电动洗胃机医疗设备采购项目</w:t>
      </w:r>
      <w:r>
        <w:rPr>
          <w:rFonts w:hint="eastAsia"/>
        </w:rPr>
        <w:t>项目进行公开</w:t>
      </w:r>
      <w:r>
        <w:rPr>
          <w:rFonts w:hint="eastAsia"/>
          <w:lang w:val="en-US" w:eastAsia="zh-CN"/>
        </w:rPr>
        <w:t>询价</w:t>
      </w:r>
      <w:r>
        <w:rPr>
          <w:rFonts w:hint="eastAsia"/>
        </w:rPr>
        <w:t>，兹邀请符合本次</w:t>
      </w:r>
      <w:r>
        <w:rPr>
          <w:rFonts w:hint="eastAsia"/>
          <w:lang w:val="en-US" w:eastAsia="zh-CN"/>
        </w:rPr>
        <w:t>询价</w:t>
      </w:r>
      <w:r>
        <w:rPr>
          <w:rFonts w:hint="eastAsia"/>
        </w:rPr>
        <w:t>要求的</w:t>
      </w:r>
      <w:r>
        <w:rPr>
          <w:rFonts w:hint="eastAsia"/>
          <w:lang w:eastAsia="zh-CN"/>
        </w:rPr>
        <w:t>供应商</w:t>
      </w:r>
      <w:r>
        <w:rPr>
          <w:rFonts w:hint="eastAsia"/>
        </w:rPr>
        <w:t>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眉山市彭山区人民医院（眉山市第三人民医院）</w:t>
      </w:r>
      <w:r>
        <w:rPr>
          <w:rFonts w:hint="eastAsia"/>
          <w:b/>
          <w:bCs/>
          <w:lang w:eastAsia="zh-CN"/>
        </w:rPr>
        <w:t>电动洗胃机</w:t>
      </w:r>
      <w:r>
        <w:rPr>
          <w:rFonts w:hint="eastAsia"/>
          <w:b/>
          <w:bCs/>
          <w:lang w:val="en-US" w:eastAsia="zh-CN"/>
        </w:rPr>
        <w:t>医疗</w:t>
      </w:r>
      <w:r>
        <w:rPr>
          <w:rFonts w:hint="eastAsia"/>
          <w:b/>
          <w:bCs/>
          <w:lang w:eastAsia="zh-CN"/>
        </w:rPr>
        <w:t>设备采购项目</w:t>
      </w:r>
    </w:p>
    <w:p w14:paraId="0EB16996">
      <w:pPr>
        <w:bidi w:val="0"/>
        <w:rPr>
          <w:rFonts w:hint="eastAsia"/>
        </w:rPr>
      </w:pPr>
      <w:r>
        <w:rPr>
          <w:rFonts w:hint="eastAsia"/>
          <w:lang w:val="en-US" w:eastAsia="zh-CN"/>
        </w:rPr>
        <w:t>二、项目编号：</w:t>
      </w:r>
      <w:r>
        <w:rPr>
          <w:rFonts w:hint="eastAsia"/>
          <w:b/>
          <w:bCs/>
        </w:rPr>
        <w:t>彭人医采PRYC-2026-</w:t>
      </w:r>
      <w:r>
        <w:rPr>
          <w:rFonts w:hint="eastAsia"/>
          <w:b/>
          <w:bCs/>
          <w:lang w:val="en-US" w:eastAsia="zh-CN"/>
        </w:rPr>
        <w:t>8</w:t>
      </w:r>
      <w:r>
        <w:rPr>
          <w:rFonts w:hint="eastAsia"/>
          <w:b/>
          <w:bCs/>
        </w:rPr>
        <w:t>号</w:t>
      </w:r>
    </w:p>
    <w:p w14:paraId="782C6179">
      <w:pPr>
        <w:bidi w:val="0"/>
        <w:rPr>
          <w:rFonts w:hint="eastAsia"/>
        </w:rPr>
      </w:pPr>
      <w:r>
        <w:rPr>
          <w:rFonts w:hint="eastAsia"/>
          <w:lang w:val="en-US" w:eastAsia="zh-CN"/>
        </w:rPr>
        <w:t>三</w:t>
      </w:r>
      <w:r>
        <w:rPr>
          <w:rFonts w:hint="eastAsia"/>
        </w:rPr>
        <w:t xml:space="preserve">、项目简介： </w:t>
      </w:r>
    </w:p>
    <w:p w14:paraId="6965115B">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rPr>
        <w:t>1、项目地点：眉山市彭山区人民医院</w:t>
      </w:r>
    </w:p>
    <w:p w14:paraId="14FF6A05">
      <w:pPr>
        <w:rPr>
          <w:rFonts w:hint="eastAsia" w:eastAsia="宋体"/>
          <w:lang w:val="en-US" w:eastAsia="zh-CN"/>
        </w:rPr>
      </w:pPr>
      <w:r>
        <w:rPr>
          <w:rFonts w:hint="eastAsia"/>
          <w:lang w:val="en-US" w:eastAsia="zh-CN"/>
        </w:rPr>
        <w:t>2、资金来源：自筹</w:t>
      </w:r>
    </w:p>
    <w:p w14:paraId="3E1E7B7E">
      <w:pPr>
        <w:pStyle w:val="4"/>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w:t>
      </w:r>
      <w:r>
        <w:rPr>
          <w:rFonts w:hint="eastAsia"/>
        </w:rPr>
        <w:t>采购内容：</w:t>
      </w:r>
      <w:r>
        <w:rPr>
          <w:rFonts w:hint="eastAsia"/>
          <w:lang w:eastAsia="zh-CN"/>
        </w:rPr>
        <w:t>电动洗胃机</w:t>
      </w:r>
      <w:r>
        <w:rPr>
          <w:rFonts w:hint="eastAsia"/>
        </w:rPr>
        <w:t>医疗设备</w:t>
      </w:r>
      <w:r>
        <w:rPr>
          <w:rFonts w:hint="eastAsia"/>
          <w:lang w:val="en-US" w:eastAsia="zh-CN"/>
        </w:rPr>
        <w:t>1台</w:t>
      </w:r>
      <w:r>
        <w:rPr>
          <w:rFonts w:hint="eastAsia"/>
        </w:rPr>
        <w:t>。</w:t>
      </w:r>
    </w:p>
    <w:p w14:paraId="3AF2EDC9">
      <w:pPr>
        <w:pStyle w:val="4"/>
        <w:keepNext w:val="0"/>
        <w:keepLines w:val="0"/>
        <w:pageBreakBefore w:val="0"/>
        <w:widowControl w:val="0"/>
        <w:kinsoku/>
        <w:wordWrap/>
        <w:overflowPunct/>
        <w:topLinePunct w:val="0"/>
        <w:autoSpaceDE/>
        <w:autoSpaceDN/>
        <w:bidi w:val="0"/>
        <w:adjustRightInd/>
        <w:snapToGrid/>
        <w:spacing w:after="0"/>
        <w:textAlignment w:val="auto"/>
        <w:rPr>
          <w:rFonts w:hint="default" w:eastAsia="宋体"/>
          <w:lang w:val="en-US" w:eastAsia="zh-CN"/>
        </w:rPr>
      </w:pPr>
      <w:r>
        <w:rPr>
          <w:rFonts w:hint="eastAsia"/>
          <w:lang w:val="en-US" w:eastAsia="zh-CN"/>
        </w:rPr>
        <w:t>4</w:t>
      </w:r>
      <w:r>
        <w:rPr>
          <w:rFonts w:hint="eastAsia"/>
        </w:rPr>
        <w:t>、技术要求：详见</w:t>
      </w:r>
      <w:r>
        <w:rPr>
          <w:rFonts w:hint="eastAsia"/>
          <w:lang w:val="en-US" w:eastAsia="zh-CN"/>
        </w:rPr>
        <w:t>第三章技术要求</w:t>
      </w:r>
    </w:p>
    <w:p w14:paraId="073BB913">
      <w:pPr>
        <w:bidi w:val="0"/>
        <w:rPr>
          <w:rFonts w:hint="eastAsia"/>
          <w:b/>
          <w:bCs/>
          <w:lang w:eastAsia="zh-CN"/>
        </w:rPr>
      </w:pPr>
      <w:r>
        <w:rPr>
          <w:rFonts w:hint="eastAsia"/>
          <w:b/>
          <w:bCs/>
          <w:lang w:val="en-US" w:eastAsia="zh-CN"/>
        </w:rPr>
        <w:t>5、最高</w:t>
      </w:r>
      <w:r>
        <w:rPr>
          <w:rFonts w:hint="eastAsia"/>
          <w:b/>
          <w:bCs/>
        </w:rPr>
        <w:t>限价：</w:t>
      </w:r>
      <w:r>
        <w:rPr>
          <w:rFonts w:hint="eastAsia"/>
          <w:b/>
          <w:bCs/>
          <w:lang w:val="en-US" w:eastAsia="zh-CN"/>
        </w:rPr>
        <w:t>200</w:t>
      </w:r>
      <w:r>
        <w:rPr>
          <w:rFonts w:hint="eastAsia"/>
          <w:b/>
          <w:bCs/>
        </w:rPr>
        <w:t>00.00元</w:t>
      </w:r>
      <w:r>
        <w:rPr>
          <w:rFonts w:hint="eastAsia"/>
          <w:b/>
          <w:bCs/>
          <w:lang w:eastAsia="zh-CN"/>
        </w:rPr>
        <w:t>。</w:t>
      </w:r>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0137E399">
      <w:pPr>
        <w:pStyle w:val="4"/>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本项目特定的资格要求</w:t>
      </w:r>
      <w:r>
        <w:rPr>
          <w:rFonts w:hint="eastAsia"/>
          <w:lang w:eastAsia="zh-CN"/>
        </w:rPr>
        <w:t>：</w:t>
      </w:r>
    </w:p>
    <w:p w14:paraId="196B31B8">
      <w:pPr>
        <w:rPr>
          <w:rFonts w:hint="eastAsia"/>
          <w:lang w:eastAsia="zh-CN"/>
        </w:rPr>
      </w:pPr>
      <w:r>
        <w:rPr>
          <w:rFonts w:hint="eastAsia"/>
          <w:lang w:eastAsia="zh-CN"/>
        </w:rPr>
        <w:t>供应商若为生产厂家应具有符合《医疗器械监督管理条例》等政策法规要求的中华人民共和国医疗器械生产许可证（</w:t>
      </w:r>
      <w:r>
        <w:rPr>
          <w:rFonts w:hint="eastAsia"/>
          <w:lang w:val="en-US" w:eastAsia="zh-CN"/>
        </w:rPr>
        <w:t>II</w:t>
      </w:r>
      <w:r>
        <w:rPr>
          <w:rFonts w:hint="eastAsia"/>
          <w:lang w:eastAsia="zh-CN"/>
        </w:rPr>
        <w:t>类，经营范围需包含</w:t>
      </w:r>
      <w:r>
        <w:rPr>
          <w:rFonts w:hint="eastAsia"/>
          <w:lang w:val="en-US" w:eastAsia="zh-CN"/>
        </w:rPr>
        <w:t>本次采购设备</w:t>
      </w:r>
      <w:r>
        <w:rPr>
          <w:rFonts w:hint="eastAsia"/>
          <w:lang w:eastAsia="zh-CN"/>
        </w:rPr>
        <w:t>）；供应商若为非生产厂家应具有符合《医疗器械监督管理条例》等政策法规要求的医疗器械经营备案凭证（</w:t>
      </w:r>
      <w:r>
        <w:rPr>
          <w:rFonts w:hint="eastAsia"/>
          <w:lang w:val="en-US" w:eastAsia="zh-CN"/>
        </w:rPr>
        <w:t>II</w:t>
      </w:r>
      <w:r>
        <w:rPr>
          <w:rFonts w:hint="eastAsia"/>
          <w:lang w:eastAsia="zh-CN"/>
        </w:rPr>
        <w:t>类，经营范围需包含</w:t>
      </w:r>
      <w:r>
        <w:rPr>
          <w:rFonts w:hint="eastAsia"/>
          <w:lang w:val="en-US" w:eastAsia="zh-CN"/>
        </w:rPr>
        <w:t>本次采购设备</w:t>
      </w:r>
      <w:r>
        <w:rPr>
          <w:rFonts w:hint="eastAsia"/>
          <w:lang w:eastAsia="zh-CN"/>
        </w:rPr>
        <w:t>）。</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8</w:t>
      </w:r>
      <w:r>
        <w:rPr>
          <w:rFonts w:hint="eastAsia"/>
        </w:rPr>
        <w:t>月</w:t>
      </w:r>
      <w:r>
        <w:rPr>
          <w:rFonts w:hint="eastAsia"/>
          <w:lang w:val="en-US" w:eastAsia="zh-CN"/>
        </w:rPr>
        <w:t>3</w:t>
      </w:r>
      <w:r>
        <w:rPr>
          <w:rFonts w:hint="eastAsia"/>
        </w:rPr>
        <w:t>日至2026年</w:t>
      </w:r>
      <w:r>
        <w:rPr>
          <w:rFonts w:hint="eastAsia"/>
          <w:lang w:val="en-US" w:eastAsia="zh-CN"/>
        </w:rPr>
        <w:t>8</w:t>
      </w:r>
      <w:r>
        <w:rPr>
          <w:rFonts w:hint="eastAsia"/>
        </w:rPr>
        <w:t>月</w:t>
      </w:r>
      <w:r>
        <w:rPr>
          <w:rFonts w:hint="eastAsia"/>
          <w:lang w:val="en-US" w:eastAsia="zh-CN"/>
        </w:rPr>
        <w:t>5</w:t>
      </w:r>
      <w:r>
        <w:rPr>
          <w:rFonts w:hint="eastAsia"/>
        </w:rPr>
        <w:t>日每日上午8:00-12:00、下午14:30-17:30（节假日除外）</w:t>
      </w:r>
    </w:p>
    <w:p w14:paraId="49CFA31D">
      <w:pPr>
        <w:bidi w:val="0"/>
        <w:rPr>
          <w:rFonts w:hint="eastAsia"/>
        </w:rPr>
      </w:pPr>
      <w:r>
        <w:rPr>
          <w:rFonts w:hint="eastAsia"/>
        </w:rPr>
        <w:t>七、询价时间：2026年</w:t>
      </w:r>
      <w:r>
        <w:rPr>
          <w:rFonts w:hint="eastAsia"/>
          <w:lang w:val="en-US" w:eastAsia="zh-CN"/>
        </w:rPr>
        <w:t>8</w:t>
      </w:r>
      <w:r>
        <w:rPr>
          <w:rFonts w:hint="eastAsia"/>
        </w:rPr>
        <w:t>月</w:t>
      </w:r>
      <w:r>
        <w:rPr>
          <w:rFonts w:hint="eastAsia"/>
          <w:lang w:val="en-US" w:eastAsia="zh-CN"/>
        </w:rPr>
        <w:t>10</w:t>
      </w:r>
      <w:r>
        <w:rPr>
          <w:rFonts w:hint="eastAsia"/>
        </w:rPr>
        <w:t>日1</w:t>
      </w:r>
      <w:r>
        <w:rPr>
          <w:rFonts w:hint="eastAsia"/>
          <w:lang w:val="en-US" w:eastAsia="zh-CN"/>
        </w:rPr>
        <w:t>0</w:t>
      </w:r>
      <w:r>
        <w:rPr>
          <w:rFonts w:hint="eastAsia"/>
        </w:rPr>
        <w:t>：</w:t>
      </w:r>
      <w:r>
        <w:rPr>
          <w:rFonts w:hint="eastAsia"/>
          <w:lang w:val="en-US" w:eastAsia="zh-CN"/>
        </w:rPr>
        <w:t>3</w:t>
      </w:r>
      <w:r>
        <w:rPr>
          <w:rFonts w:hint="eastAsia"/>
        </w:rPr>
        <w:t>0分</w:t>
      </w:r>
    </w:p>
    <w:p w14:paraId="3AB1EF4F">
      <w:pPr>
        <w:bidi w:val="0"/>
        <w:rPr>
          <w:rFonts w:hint="eastAsia"/>
        </w:rPr>
      </w:pPr>
      <w:r>
        <w:rPr>
          <w:rFonts w:hint="eastAsia"/>
        </w:rPr>
        <w:t>询价地点：文件快递至招标采购部（本项目只接受邮寄或快递参与，请使用顺丰快递或京东快递，因</w:t>
      </w:r>
      <w:r>
        <w:rPr>
          <w:rFonts w:hint="eastAsia"/>
          <w:lang w:val="en-US" w:eastAsia="zh-CN"/>
        </w:rPr>
        <w:t>响应</w:t>
      </w:r>
      <w:r>
        <w:rPr>
          <w:rFonts w:hint="eastAsia"/>
        </w:rPr>
        <w:t>文件其他快递只送到驿站，不能按时送达到招标采购部，产生的后果一律由供应商自行负责。邮寄或快递过程中若有丢失本院概不负责）</w:t>
      </w:r>
    </w:p>
    <w:p w14:paraId="656EE8AC">
      <w:pPr>
        <w:bidi w:val="0"/>
        <w:rPr>
          <w:rFonts w:hint="eastAsia"/>
        </w:rPr>
      </w:pPr>
      <w:r>
        <w:rPr>
          <w:rFonts w:hint="eastAsia"/>
        </w:rPr>
        <w:t>八、</w:t>
      </w:r>
      <w:r>
        <w:rPr>
          <w:rFonts w:hint="eastAsia"/>
          <w:lang w:val="en-US" w:eastAsia="zh-CN"/>
        </w:rPr>
        <w:t>响应</w:t>
      </w:r>
      <w:r>
        <w:rPr>
          <w:rFonts w:hint="eastAsia"/>
        </w:rPr>
        <w:t>资料准备（所有资料需加盖公司</w:t>
      </w:r>
      <w:r>
        <w:rPr>
          <w:rFonts w:hint="eastAsia"/>
          <w:lang w:val="en-US" w:eastAsia="zh-CN"/>
        </w:rPr>
        <w:t>公章</w:t>
      </w:r>
      <w:r>
        <w:rPr>
          <w:rFonts w:hint="eastAsia"/>
        </w:rPr>
        <w:t>）：</w:t>
      </w:r>
    </w:p>
    <w:p w14:paraId="2E8237CC">
      <w:pPr>
        <w:bidi w:val="0"/>
        <w:rPr>
          <w:rFonts w:hint="eastAsia"/>
        </w:rPr>
      </w:pPr>
      <w:r>
        <w:rPr>
          <w:rFonts w:hint="eastAsia"/>
        </w:rPr>
        <w:t>1、</w:t>
      </w:r>
      <w:r>
        <w:rPr>
          <w:rFonts w:hint="eastAsia"/>
          <w:lang w:val="en-US" w:eastAsia="zh-CN"/>
        </w:rPr>
        <w:t>响应</w:t>
      </w:r>
      <w:r>
        <w:rPr>
          <w:rFonts w:hint="eastAsia"/>
        </w:rPr>
        <w:t>文件</w:t>
      </w:r>
      <w:r>
        <w:rPr>
          <w:rFonts w:hint="eastAsia"/>
          <w:lang w:val="en-US" w:eastAsia="zh-CN"/>
        </w:rPr>
        <w:t>1</w:t>
      </w:r>
      <w:r>
        <w:rPr>
          <w:rFonts w:hint="eastAsia"/>
        </w:rPr>
        <w:t>份（</w:t>
      </w:r>
      <w:r>
        <w:rPr>
          <w:rFonts w:hint="eastAsia"/>
          <w:lang w:val="en-US" w:eastAsia="zh-CN"/>
        </w:rPr>
        <w:t>1</w:t>
      </w:r>
      <w:r>
        <w:rPr>
          <w:rFonts w:hint="eastAsia"/>
        </w:rPr>
        <w:t>正）。按照</w:t>
      </w:r>
      <w:r>
        <w:rPr>
          <w:rFonts w:hint="eastAsia"/>
          <w:lang w:val="en-US" w:eastAsia="zh-CN"/>
        </w:rPr>
        <w:t>询价文件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响应文件</w:t>
      </w:r>
      <w:r>
        <w:rPr>
          <w:rFonts w:hint="eastAsia"/>
        </w:rPr>
        <w:t>需装订成册，</w:t>
      </w:r>
      <w:r>
        <w:rPr>
          <w:rFonts w:hint="eastAsia"/>
          <w:b/>
          <w:bCs/>
        </w:rPr>
        <w:t>用密封袋密封，密封处有</w:t>
      </w:r>
      <w:r>
        <w:rPr>
          <w:rFonts w:hint="eastAsia"/>
          <w:b/>
          <w:bCs/>
          <w:lang w:eastAsia="zh-CN"/>
        </w:rPr>
        <w:t>供应商</w:t>
      </w:r>
      <w:r>
        <w:rPr>
          <w:rFonts w:hint="eastAsia"/>
          <w:b/>
          <w:bCs/>
        </w:rPr>
        <w:t>公章。</w:t>
      </w:r>
    </w:p>
    <w:p w14:paraId="207DFB0A">
      <w:pPr>
        <w:bidi w:val="0"/>
        <w:rPr>
          <w:rFonts w:hint="eastAsia"/>
        </w:rPr>
      </w:pPr>
      <w:r>
        <w:rPr>
          <w:rFonts w:hint="eastAsia"/>
        </w:rPr>
        <w:t>3、其他：本次</w:t>
      </w:r>
      <w:r>
        <w:rPr>
          <w:rFonts w:hint="eastAsia"/>
          <w:lang w:val="en-US" w:eastAsia="zh-CN"/>
        </w:rPr>
        <w:t>招标项目</w:t>
      </w:r>
      <w:r>
        <w:rPr>
          <w:rFonts w:hint="eastAsia"/>
          <w:lang w:eastAsia="zh-CN"/>
        </w:rPr>
        <w:t>供应商</w:t>
      </w:r>
      <w:r>
        <w:rPr>
          <w:rFonts w:hint="eastAsia"/>
        </w:rPr>
        <w:t>需在2026年</w:t>
      </w:r>
      <w:r>
        <w:rPr>
          <w:rFonts w:hint="eastAsia"/>
          <w:lang w:val="en-US" w:eastAsia="zh-CN"/>
        </w:rPr>
        <w:t>8</w:t>
      </w:r>
      <w:r>
        <w:rPr>
          <w:rFonts w:hint="eastAsia"/>
        </w:rPr>
        <w:t>月</w:t>
      </w:r>
      <w:r>
        <w:rPr>
          <w:rFonts w:hint="eastAsia"/>
          <w:lang w:val="en-US" w:eastAsia="zh-CN"/>
        </w:rPr>
        <w:t>10</w:t>
      </w:r>
      <w:r>
        <w:rPr>
          <w:rFonts w:hint="eastAsia"/>
        </w:rPr>
        <w:t>日1</w:t>
      </w:r>
      <w:r>
        <w:rPr>
          <w:rFonts w:hint="eastAsia"/>
          <w:lang w:val="en-US" w:eastAsia="zh-CN"/>
        </w:rPr>
        <w:t>0</w:t>
      </w:r>
      <w:r>
        <w:rPr>
          <w:rFonts w:hint="eastAsia"/>
        </w:rPr>
        <w:t>：</w:t>
      </w:r>
      <w:r>
        <w:rPr>
          <w:rFonts w:hint="eastAsia"/>
          <w:lang w:val="en-US" w:eastAsia="zh-CN"/>
        </w:rPr>
        <w:t>3</w:t>
      </w:r>
      <w:r>
        <w:rPr>
          <w:rFonts w:hint="eastAsia"/>
        </w:rPr>
        <w:t>0分前递交</w:t>
      </w:r>
      <w:r>
        <w:rPr>
          <w:rFonts w:hint="eastAsia"/>
          <w:lang w:eastAsia="zh-CN"/>
        </w:rPr>
        <w:t>响应文件</w:t>
      </w:r>
      <w:r>
        <w:rPr>
          <w:rFonts w:hint="eastAsia"/>
        </w:rPr>
        <w:t>，逾期送达或密封和标注不符合</w:t>
      </w:r>
      <w:r>
        <w:rPr>
          <w:rFonts w:hint="eastAsia"/>
          <w:lang w:eastAsia="zh-CN"/>
        </w:rPr>
        <w:t>询价文件</w:t>
      </w:r>
      <w:r>
        <w:rPr>
          <w:rFonts w:hint="eastAsia"/>
        </w:rPr>
        <w:t>规定的</w:t>
      </w:r>
      <w:r>
        <w:rPr>
          <w:rFonts w:hint="eastAsia"/>
          <w:lang w:eastAsia="zh-CN"/>
        </w:rPr>
        <w:t>响应文件</w:t>
      </w:r>
      <w:r>
        <w:rPr>
          <w:rFonts w:hint="eastAsia"/>
        </w:rPr>
        <w:t>恕不接受。</w:t>
      </w:r>
    </w:p>
    <w:p w14:paraId="1F30743A">
      <w:pPr>
        <w:bidi w:val="0"/>
        <w:rPr>
          <w:rFonts w:hint="eastAsia"/>
        </w:rPr>
      </w:pPr>
      <w:r>
        <w:rPr>
          <w:rFonts w:hint="eastAsia"/>
          <w:lang w:val="en-US" w:eastAsia="zh-CN"/>
        </w:rPr>
        <w:t>响应文件</w:t>
      </w:r>
      <w:r>
        <w:rPr>
          <w:rFonts w:hint="eastAsia"/>
        </w:rPr>
        <w:t>需在2026年</w:t>
      </w:r>
      <w:r>
        <w:rPr>
          <w:rFonts w:hint="eastAsia"/>
          <w:lang w:val="en-US" w:eastAsia="zh-CN"/>
        </w:rPr>
        <w:t>8</w:t>
      </w:r>
      <w:r>
        <w:rPr>
          <w:rFonts w:hint="eastAsia"/>
        </w:rPr>
        <w:t>月</w:t>
      </w:r>
      <w:r>
        <w:rPr>
          <w:rFonts w:hint="eastAsia"/>
          <w:lang w:val="en-US" w:eastAsia="zh-CN"/>
        </w:rPr>
        <w:t>10</w:t>
      </w:r>
      <w:r>
        <w:rPr>
          <w:rFonts w:hint="eastAsia"/>
        </w:rPr>
        <w:t>日1</w:t>
      </w:r>
      <w:r>
        <w:rPr>
          <w:rFonts w:hint="eastAsia"/>
          <w:lang w:val="en-US" w:eastAsia="zh-CN"/>
        </w:rPr>
        <w:t>0</w:t>
      </w:r>
      <w:r>
        <w:rPr>
          <w:rFonts w:hint="eastAsia"/>
        </w:rPr>
        <w:t>：</w:t>
      </w:r>
      <w:r>
        <w:rPr>
          <w:rFonts w:hint="eastAsia"/>
          <w:lang w:val="en-US" w:eastAsia="zh-CN"/>
        </w:rPr>
        <w:t>3</w:t>
      </w:r>
      <w:r>
        <w:rPr>
          <w:rFonts w:hint="eastAsia"/>
        </w:rPr>
        <w:t>0分前送达眉山市彭山区人民医院</w:t>
      </w:r>
      <w:r>
        <w:rPr>
          <w:rFonts w:hint="eastAsia"/>
          <w:lang w:eastAsia="zh-CN"/>
        </w:rPr>
        <w:t>招标采购部</w:t>
      </w:r>
      <w:r>
        <w:rPr>
          <w:rFonts w:hint="eastAsia"/>
        </w:rPr>
        <w:t>（以收件时间为准）。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7</w:t>
      </w:r>
      <w:r>
        <w:rPr>
          <w:rFonts w:hint="eastAsia"/>
        </w:rPr>
        <w:t>月</w:t>
      </w:r>
      <w:r>
        <w:rPr>
          <w:rFonts w:hint="eastAsia"/>
          <w:lang w:val="en-US" w:eastAsia="zh-CN"/>
        </w:rPr>
        <w:t>31</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p>
    <w:p w14:paraId="3FEDF3FC">
      <w:pPr>
        <w:pStyle w:val="2"/>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2"/>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技术</w:t>
      </w:r>
      <w:r>
        <w:rPr>
          <w:rFonts w:hint="eastAsia"/>
        </w:rPr>
        <w:t>要求</w:t>
      </w:r>
    </w:p>
    <w:p w14:paraId="163219FE">
      <w:pPr>
        <w:pStyle w:val="3"/>
        <w:bidi w:val="0"/>
      </w:pPr>
      <w:r>
        <w:rPr>
          <w:rFonts w:hint="eastAsia"/>
          <w:lang w:eastAsia="zh-CN"/>
        </w:rPr>
        <w:t>电动洗胃机</w:t>
      </w:r>
      <w:r>
        <w:rPr>
          <w:rFonts w:hint="eastAsia"/>
        </w:rPr>
        <w:t>技术要求</w:t>
      </w:r>
    </w:p>
    <w:p w14:paraId="1687CD1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480" w:firstLineChars="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洗胃机适用于儿童（提供检测报告或产品说明书等相关佐证材料）；</w:t>
      </w:r>
    </w:p>
    <w:p w14:paraId="445442A4">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48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双模式切换：儿童模式/成人模式一键切换；</w:t>
      </w:r>
    </w:p>
    <w:p w14:paraId="6736F813">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48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自动自控循环模式：全自动冲液→吸液循环，无需人工切换；</w:t>
      </w:r>
    </w:p>
    <w:p w14:paraId="3F47653E">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48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手动单步模式：单独手动冲液、单独手动吸液，儿童精细控量操作；</w:t>
      </w:r>
    </w:p>
    <w:p w14:paraId="20580ED6">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48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冲吸液路完全分离设计，杜绝交叉感染；</w:t>
      </w:r>
    </w:p>
    <w:p w14:paraId="06F04C17">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0" w:leftChars="0" w:firstLine="48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符合 GB9706.1、YY1105电动洗胃机行业标准；</w:t>
      </w:r>
    </w:p>
    <w:p w14:paraId="7EE837FF">
      <w:pPr>
        <w:keepNext w:val="0"/>
        <w:keepLines w:val="0"/>
        <w:pageBreakBefore w:val="0"/>
        <w:widowControl w:val="0"/>
        <w:numPr>
          <w:ilvl w:val="0"/>
          <w:numId w:val="1"/>
        </w:numPr>
        <w:kinsoku/>
        <w:wordWrap/>
        <w:overflowPunct/>
        <w:topLinePunct w:val="0"/>
        <w:autoSpaceDE/>
        <w:autoSpaceDN/>
        <w:bidi w:val="0"/>
        <w:adjustRightInd/>
        <w:snapToGrid/>
        <w:ind w:left="0" w:leftChars="0" w:firstLine="480" w:firstLineChars="0"/>
        <w:textAlignment w:val="auto"/>
        <w:rPr>
          <w:rFonts w:hint="eastAsia" w:asciiTheme="minorEastAsia" w:hAnsiTheme="minorEastAsia" w:eastAsiaTheme="minorEastAsia" w:cstheme="minorEastAsia"/>
          <w:lang w:val="en-US" w:eastAsia="zh-CN"/>
        </w:rPr>
      </w:pPr>
      <w:r>
        <w:rPr>
          <w:rFonts w:hint="eastAsia" w:ascii="宋体" w:hAnsi="宋体" w:cs="宋体"/>
          <w:b/>
          <w:bCs/>
          <w:color w:val="auto"/>
          <w:sz w:val="24"/>
          <w:szCs w:val="24"/>
          <w:lang w:val="en-US" w:eastAsia="zh-CN"/>
        </w:rPr>
        <w:t>供应商需在响应文件中提供本次询价设备的中华人民共和国医疗器械注册证。</w:t>
      </w:r>
      <w:r>
        <w:rPr>
          <w:rFonts w:hint="eastAsia" w:asciiTheme="minorEastAsia" w:hAnsiTheme="minorEastAsia" w:eastAsiaTheme="minorEastAsia" w:cstheme="minorEastAsia"/>
          <w:lang w:val="en-US" w:eastAsia="zh-CN"/>
        </w:rPr>
        <w:br w:type="page"/>
      </w:r>
    </w:p>
    <w:p w14:paraId="4E265A03">
      <w:pPr>
        <w:pStyle w:val="2"/>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一、设备质保期</w:t>
      </w:r>
      <w:r>
        <w:rPr>
          <w:rFonts w:hint="eastAsia"/>
          <w:lang w:eastAsia="zh-CN"/>
        </w:rPr>
        <w:t>：</w:t>
      </w:r>
      <w:r>
        <w:rPr>
          <w:rFonts w:hint="eastAsia"/>
          <w:lang w:val="en-US" w:eastAsia="zh-CN"/>
        </w:rPr>
        <w:t>供应商</w:t>
      </w:r>
      <w:r>
        <w:rPr>
          <w:rFonts w:hint="eastAsia"/>
          <w:lang w:eastAsia="zh-CN"/>
        </w:rPr>
        <w:t>完成全部</w:t>
      </w:r>
      <w:r>
        <w:rPr>
          <w:rFonts w:hint="eastAsia"/>
          <w:lang w:val="en-US" w:eastAsia="zh-CN"/>
        </w:rPr>
        <w:t>设备</w:t>
      </w:r>
      <w:r>
        <w:rPr>
          <w:rFonts w:hint="eastAsia"/>
          <w:lang w:eastAsia="zh-CN"/>
        </w:rPr>
        <w:t>交付、安装调试，且全部</w:t>
      </w:r>
      <w:r>
        <w:rPr>
          <w:rFonts w:hint="eastAsia"/>
          <w:lang w:val="en-US" w:eastAsia="zh-CN"/>
        </w:rPr>
        <w:t>设备</w:t>
      </w:r>
      <w:r>
        <w:rPr>
          <w:rFonts w:hint="eastAsia"/>
          <w:lang w:eastAsia="zh-CN"/>
        </w:rPr>
        <w:t>经甲方验收合格，双方签署《</w:t>
      </w:r>
      <w:r>
        <w:rPr>
          <w:rFonts w:hint="eastAsia"/>
          <w:lang w:val="en-US" w:eastAsia="zh-CN"/>
        </w:rPr>
        <w:t>设备</w:t>
      </w:r>
      <w:r>
        <w:rPr>
          <w:rFonts w:hint="eastAsia"/>
          <w:lang w:eastAsia="zh-CN"/>
        </w:rPr>
        <w:t>验收合格单》</w:t>
      </w:r>
      <w:r>
        <w:rPr>
          <w:rFonts w:hint="eastAsia"/>
          <w:lang w:val="en-US" w:eastAsia="zh-CN"/>
        </w:rPr>
        <w:t>起2年</w:t>
      </w:r>
      <w:r>
        <w:rPr>
          <w:rFonts w:hint="eastAsia"/>
        </w:rPr>
        <w:t>。</w:t>
      </w:r>
    </w:p>
    <w:p w14:paraId="5198A5CE">
      <w:pPr>
        <w:bidi w:val="0"/>
        <w:rPr>
          <w:rFonts w:hint="eastAsia"/>
        </w:rPr>
      </w:pPr>
      <w:r>
        <w:rPr>
          <w:rFonts w:hint="eastAsia"/>
          <w:lang w:val="en-US" w:eastAsia="zh-CN"/>
        </w:rPr>
        <w:t>二、设备交付</w:t>
      </w:r>
      <w:r>
        <w:rPr>
          <w:rFonts w:hint="eastAsia"/>
        </w:rPr>
        <w:t>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询价文件</w:t>
      </w:r>
      <w:r>
        <w:rPr>
          <w:rFonts w:hint="eastAsia"/>
        </w:rPr>
        <w:t>要求、成交人的</w:t>
      </w:r>
      <w:r>
        <w:rPr>
          <w:rFonts w:hint="eastAsia"/>
          <w:lang w:eastAsia="zh-CN"/>
        </w:rPr>
        <w:t>响应文件</w:t>
      </w:r>
      <w:r>
        <w:rPr>
          <w:rFonts w:hint="eastAsia"/>
        </w:rPr>
        <w:t>及承诺、签订的合同、国家及行业相关规范标准进行；甲乙双方如对质量要求和技术指标的约定标准有相互抵触或异议的事项，按</w:t>
      </w:r>
      <w:r>
        <w:rPr>
          <w:rFonts w:hint="eastAsia"/>
          <w:lang w:val="en-US" w:eastAsia="zh-CN"/>
        </w:rPr>
        <w:t>询价文件</w:t>
      </w:r>
      <w:r>
        <w:rPr>
          <w:rFonts w:hint="eastAsia"/>
        </w:rPr>
        <w:t>、成交人的</w:t>
      </w:r>
      <w:r>
        <w:rPr>
          <w:rFonts w:hint="eastAsia"/>
          <w:lang w:eastAsia="zh-CN"/>
        </w:rPr>
        <w:t>响应文件</w:t>
      </w:r>
      <w:r>
        <w:rPr>
          <w:rFonts w:hint="eastAsia"/>
        </w:rPr>
        <w:t>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default" w:eastAsia="宋体"/>
          <w:lang w:val="en-US" w:eastAsia="zh-CN"/>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715324DF">
      <w:pPr>
        <w:bidi w:val="0"/>
        <w:rPr>
          <w:rFonts w:hint="eastAsia"/>
          <w:lang w:eastAsia="zh-CN"/>
        </w:rPr>
      </w:pPr>
      <w:r>
        <w:rPr>
          <w:rFonts w:hint="eastAsia"/>
          <w:lang w:eastAsia="zh-CN"/>
        </w:rPr>
        <w:t>第一期预付款（合同总价30%）</w:t>
      </w:r>
    </w:p>
    <w:p w14:paraId="53FE0D6A">
      <w:pPr>
        <w:bidi w:val="0"/>
        <w:rPr>
          <w:rFonts w:hint="eastAsia"/>
          <w:lang w:eastAsia="zh-CN"/>
        </w:rPr>
      </w:pPr>
      <w:r>
        <w:rPr>
          <w:rFonts w:hint="eastAsia"/>
          <w:lang w:eastAsia="zh-CN"/>
        </w:rPr>
        <w:t>自合同签订之日</w:t>
      </w:r>
      <w:r>
        <w:rPr>
          <w:rFonts w:hint="eastAsia"/>
          <w:lang w:val="en-US" w:eastAsia="zh-CN"/>
        </w:rPr>
        <w:t>起</w:t>
      </w:r>
      <w:r>
        <w:rPr>
          <w:rFonts w:hint="eastAsia"/>
          <w:lang w:eastAsia="zh-CN"/>
        </w:rPr>
        <w:t>，乙方（供应商）须向甲方出具等额、合法、有效的增值税发票；甲方收到乙方（供应商）合规发票起14个自然日内，向乙方（供应商）支付合同总价款的30%；乙方（供应商）未按约定时限开具并交付发票的，甲方付款时限相应顺延，且不承担逾期付款违约责任。</w:t>
      </w:r>
    </w:p>
    <w:p w14:paraId="185E66F2">
      <w:pPr>
        <w:bidi w:val="0"/>
        <w:rPr>
          <w:rFonts w:hint="eastAsia"/>
          <w:lang w:eastAsia="zh-CN"/>
        </w:rPr>
      </w:pPr>
      <w:r>
        <w:rPr>
          <w:rFonts w:hint="eastAsia"/>
          <w:lang w:eastAsia="zh-CN"/>
        </w:rPr>
        <w:t>第二期验收款（合同总价60%）</w:t>
      </w:r>
    </w:p>
    <w:p w14:paraId="70D999D9">
      <w:pPr>
        <w:bidi w:val="0"/>
        <w:rPr>
          <w:rFonts w:hint="eastAsia"/>
          <w:lang w:eastAsia="zh-CN"/>
        </w:rPr>
      </w:pPr>
      <w:r>
        <w:rPr>
          <w:rFonts w:hint="eastAsia"/>
          <w:lang w:eastAsia="zh-CN"/>
        </w:rPr>
        <w:t>乙方（供应商）完成全部</w:t>
      </w:r>
      <w:r>
        <w:rPr>
          <w:rFonts w:hint="eastAsia"/>
          <w:lang w:val="en-US" w:eastAsia="zh-CN"/>
        </w:rPr>
        <w:t>设备</w:t>
      </w:r>
      <w:r>
        <w:rPr>
          <w:rFonts w:hint="eastAsia"/>
          <w:lang w:eastAsia="zh-CN"/>
        </w:rPr>
        <w:t>交付、安装调试，且全部</w:t>
      </w:r>
      <w:r>
        <w:rPr>
          <w:rFonts w:hint="eastAsia"/>
          <w:lang w:val="en-US" w:eastAsia="zh-CN"/>
        </w:rPr>
        <w:t>设备</w:t>
      </w:r>
      <w:r>
        <w:rPr>
          <w:rFonts w:hint="eastAsia"/>
          <w:lang w:eastAsia="zh-CN"/>
        </w:rPr>
        <w:t>经甲方验收合格，双方签署《</w:t>
      </w:r>
      <w:r>
        <w:rPr>
          <w:rFonts w:hint="eastAsia"/>
          <w:lang w:val="en-US" w:eastAsia="zh-CN"/>
        </w:rPr>
        <w:t>设备</w:t>
      </w:r>
      <w:r>
        <w:rPr>
          <w:rFonts w:hint="eastAsia"/>
          <w:lang w:eastAsia="zh-CN"/>
        </w:rPr>
        <w:t>验收合格单》后，乙方（供应商）须向甲方出具等额、合法、有效的增值税发票；甲方收到乙方（供应商）合规发票</w:t>
      </w:r>
      <w:r>
        <w:rPr>
          <w:rFonts w:hint="eastAsia"/>
          <w:lang w:val="en-US" w:eastAsia="zh-CN"/>
        </w:rPr>
        <w:t>起</w:t>
      </w:r>
      <w:r>
        <w:rPr>
          <w:rFonts w:hint="eastAsia"/>
          <w:lang w:eastAsia="zh-CN"/>
        </w:rPr>
        <w:t>14个自然日内，向乙方（供应商）支付合同总价款的60%</w:t>
      </w:r>
      <w:r>
        <w:rPr>
          <w:rFonts w:hint="eastAsia"/>
          <w:lang w:val="en-US" w:eastAsia="zh-CN"/>
        </w:rPr>
        <w:t>；</w:t>
      </w:r>
      <w:r>
        <w:rPr>
          <w:rFonts w:hint="eastAsia"/>
          <w:lang w:eastAsia="zh-CN"/>
        </w:rPr>
        <w:t>乙方（供应商）未按约定时限开具并交付发票的，甲方付款时限相应顺延，且不承担逾期付款违约责任。</w:t>
      </w:r>
    </w:p>
    <w:p w14:paraId="55997FA5">
      <w:pPr>
        <w:bidi w:val="0"/>
        <w:rPr>
          <w:rFonts w:hint="eastAsia"/>
          <w:lang w:eastAsia="zh-CN"/>
        </w:rPr>
      </w:pPr>
      <w:r>
        <w:rPr>
          <w:rFonts w:hint="eastAsia"/>
          <w:lang w:eastAsia="zh-CN"/>
        </w:rPr>
        <w:t>第三期质保尾款（合同总价10%）</w:t>
      </w:r>
    </w:p>
    <w:p w14:paraId="279EB518">
      <w:pPr>
        <w:bidi w:val="0"/>
        <w:rPr>
          <w:rFonts w:hint="eastAsia"/>
          <w:lang w:eastAsia="zh-CN"/>
        </w:rPr>
      </w:pPr>
      <w:r>
        <w:rPr>
          <w:rFonts w:hint="eastAsia"/>
          <w:lang w:eastAsia="zh-CN"/>
        </w:rPr>
        <w:t>自</w:t>
      </w:r>
      <w:r>
        <w:rPr>
          <w:rFonts w:hint="eastAsia"/>
          <w:lang w:val="en-US" w:eastAsia="zh-CN"/>
        </w:rPr>
        <w:t>设备</w:t>
      </w:r>
      <w:r>
        <w:rPr>
          <w:rFonts w:hint="eastAsia"/>
          <w:lang w:eastAsia="zh-CN"/>
        </w:rPr>
        <w:t>整体质保期起算满1年后，货物无质量缺陷、乙方（供应商）已完整履行全部维保义务，无任何售后纠纷的，乙方（供应商）须向甲方出具等额、合法、有效的增值税发票；甲方收到乙方（供应商）合规发票</w:t>
      </w:r>
      <w:r>
        <w:rPr>
          <w:rFonts w:hint="eastAsia"/>
          <w:lang w:val="en-US" w:eastAsia="zh-CN"/>
        </w:rPr>
        <w:t>起</w:t>
      </w:r>
      <w:r>
        <w:rPr>
          <w:rFonts w:hint="eastAsia"/>
          <w:lang w:eastAsia="zh-CN"/>
        </w:rPr>
        <w:t>14个自然日内，向乙方（供应商）一次性无息支付剩合同总价款余10%；乙方（供应商）未按约定时限开具并交付发票的，甲方付款时限相应顺延，且不承担逾期付款违约责任。</w:t>
      </w:r>
    </w:p>
    <w:p w14:paraId="1E54C258">
      <w:pPr>
        <w:bidi w:val="0"/>
        <w:rPr>
          <w:rFonts w:hint="eastAsia"/>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r>
        <w:rPr>
          <w:rFonts w:hint="eastAsia"/>
        </w:rPr>
        <w:br w:type="page"/>
      </w:r>
    </w:p>
    <w:p w14:paraId="0E416378">
      <w:pPr>
        <w:pStyle w:val="2"/>
        <w:bidi w:val="0"/>
        <w:rPr>
          <w:rFonts w:hint="default"/>
          <w:lang w:val="en-US" w:eastAsia="zh-CN"/>
        </w:rPr>
      </w:pPr>
      <w:r>
        <w:rPr>
          <w:rFonts w:hint="eastAsia"/>
          <w:lang w:val="en-US" w:eastAsia="zh-CN"/>
        </w:rPr>
        <w:t>第五章 响应文件格式</w:t>
      </w:r>
    </w:p>
    <w:p w14:paraId="25B73A0D">
      <w:pPr>
        <w:bidi w:val="0"/>
        <w:rPr>
          <w:rFonts w:hint="eastAsia"/>
        </w:rPr>
      </w:pPr>
      <w:r>
        <w:rPr>
          <w:rFonts w:hint="eastAsia"/>
        </w:rPr>
        <w:t>一、本章所制</w:t>
      </w:r>
      <w:r>
        <w:rPr>
          <w:rFonts w:hint="eastAsia"/>
          <w:lang w:val="en-US" w:eastAsia="zh-CN"/>
        </w:rPr>
        <w:t>响应文件</w:t>
      </w:r>
      <w:r>
        <w:rPr>
          <w:rFonts w:hint="eastAsia"/>
        </w:rPr>
        <w:t>格式，除格式中明确将该格式作为实质性要求的，一律不具有强制性。</w:t>
      </w:r>
    </w:p>
    <w:p w14:paraId="51162ADE">
      <w:pPr>
        <w:bidi w:val="0"/>
        <w:rPr>
          <w:rFonts w:hint="eastAsia"/>
        </w:rPr>
      </w:pPr>
      <w:r>
        <w:rPr>
          <w:rFonts w:hint="eastAsia"/>
        </w:rPr>
        <w:t>二、本章所制</w:t>
      </w:r>
      <w:r>
        <w:rPr>
          <w:rFonts w:hint="eastAsia"/>
          <w:lang w:val="en-US" w:eastAsia="zh-CN"/>
        </w:rPr>
        <w:t>响应文件</w:t>
      </w:r>
      <w:r>
        <w:rPr>
          <w:rFonts w:hint="eastAsia"/>
        </w:rPr>
        <w:t>格式有关表格中的备注栏，由</w:t>
      </w:r>
      <w:r>
        <w:rPr>
          <w:rFonts w:hint="eastAsia"/>
          <w:lang w:val="en-US" w:eastAsia="zh-CN"/>
        </w:rPr>
        <w:t>供应商</w:t>
      </w:r>
      <w:r>
        <w:rPr>
          <w:rFonts w:hint="eastAsia"/>
        </w:rPr>
        <w:t>根据自身</w:t>
      </w:r>
      <w:r>
        <w:rPr>
          <w:rFonts w:hint="eastAsia"/>
          <w:lang w:val="en-US" w:eastAsia="zh-CN"/>
        </w:rPr>
        <w:t>响应</w:t>
      </w:r>
      <w:r>
        <w:rPr>
          <w:rFonts w:hint="eastAsia"/>
        </w:rPr>
        <w:t>情况作解释性说明，不作为必填项。</w:t>
      </w:r>
    </w:p>
    <w:p w14:paraId="625F3B00">
      <w:pPr>
        <w:bidi w:val="0"/>
        <w:rPr>
          <w:rFonts w:hint="eastAsia" w:eastAsia="宋体"/>
          <w:lang w:eastAsia="zh-CN"/>
        </w:rPr>
      </w:pPr>
      <w:r>
        <w:rPr>
          <w:rFonts w:hint="eastAsia"/>
        </w:rPr>
        <w:t>三、本章所制</w:t>
      </w:r>
      <w:r>
        <w:rPr>
          <w:rFonts w:hint="eastAsia"/>
          <w:lang w:val="en-US" w:eastAsia="zh-CN"/>
        </w:rPr>
        <w:t>响应文件</w:t>
      </w:r>
      <w:r>
        <w:rPr>
          <w:rFonts w:hint="eastAsia"/>
        </w:rPr>
        <w:t>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响应文件</w:t>
      </w:r>
      <w:r>
        <w:rPr>
          <w:rFonts w:hint="eastAsia"/>
        </w:rPr>
        <w:t>原义、不影响本项目</w:t>
      </w:r>
      <w:r>
        <w:rPr>
          <w:rFonts w:hint="eastAsia"/>
          <w:lang w:val="en-US" w:eastAsia="zh-CN"/>
        </w:rPr>
        <w:t>询价</w:t>
      </w:r>
      <w:r>
        <w:rPr>
          <w:rFonts w:hint="eastAsia"/>
        </w:rPr>
        <w:t>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4"/>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4"/>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cs="宋体"/>
          <w:b/>
          <w:bCs/>
          <w:sz w:val="28"/>
          <w:szCs w:val="28"/>
          <w:lang w:eastAsia="zh-CN"/>
        </w:rPr>
        <w:t>供应商</w:t>
      </w:r>
      <w:r>
        <w:rPr>
          <w:rFonts w:hint="eastAsia" w:ascii="宋体" w:hAnsi="宋体" w:eastAsia="宋体" w:cs="宋体"/>
          <w:b/>
          <w:bCs/>
          <w:sz w:val="28"/>
          <w:szCs w:val="28"/>
        </w:rPr>
        <w:t>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3"/>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w:t>
      </w:r>
      <w:r>
        <w:rPr>
          <w:rFonts w:hint="eastAsia"/>
          <w:lang w:val="en-US" w:eastAsia="zh-CN"/>
        </w:rPr>
        <w:t>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w:t>
      </w:r>
    </w:p>
    <w:p w14:paraId="419A4525">
      <w:pPr>
        <w:bidi w:val="0"/>
        <w:rPr>
          <w:rFonts w:hint="eastAsia"/>
        </w:rPr>
      </w:pPr>
      <w:r>
        <w:rPr>
          <w:rFonts w:hint="eastAsia"/>
        </w:rPr>
        <w:t>1、我方自愿按照</w:t>
      </w:r>
      <w:r>
        <w:rPr>
          <w:rFonts w:hint="eastAsia"/>
          <w:lang w:eastAsia="zh-CN"/>
        </w:rPr>
        <w:t>询价文件</w:t>
      </w:r>
      <w:r>
        <w:rPr>
          <w:rFonts w:hint="eastAsia"/>
        </w:rPr>
        <w:t>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w:t>
      </w:r>
      <w:r>
        <w:rPr>
          <w:rFonts w:hint="eastAsia"/>
          <w:lang w:val="en-US" w:eastAsia="zh-CN"/>
        </w:rPr>
        <w:t>询价</w:t>
      </w:r>
      <w:r>
        <w:rPr>
          <w:rFonts w:hint="eastAsia"/>
        </w:rPr>
        <w:t>文件要求完成项目的实施并交付采购人验收。</w:t>
      </w:r>
    </w:p>
    <w:p w14:paraId="4591A9D5">
      <w:pPr>
        <w:bidi w:val="0"/>
        <w:rPr>
          <w:rFonts w:hint="eastAsia"/>
        </w:rPr>
      </w:pPr>
      <w:r>
        <w:rPr>
          <w:rFonts w:hint="eastAsia"/>
        </w:rPr>
        <w:t>3、我方为本项目提交的</w:t>
      </w:r>
      <w:r>
        <w:rPr>
          <w:rFonts w:hint="eastAsia"/>
          <w:lang w:eastAsia="zh-CN"/>
        </w:rPr>
        <w:t>响应文件</w:t>
      </w:r>
      <w:r>
        <w:rPr>
          <w:rFonts w:hint="eastAsia"/>
          <w:lang w:val="en-US" w:eastAsia="zh-CN"/>
        </w:rPr>
        <w:t>1</w:t>
      </w:r>
      <w:r>
        <w:rPr>
          <w:rFonts w:hint="eastAsia"/>
        </w:rPr>
        <w:t>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w:t>
      </w:r>
      <w:r>
        <w:rPr>
          <w:rFonts w:hint="eastAsia"/>
          <w:lang w:eastAsia="zh-CN"/>
        </w:rPr>
        <w:t>询价文件</w:t>
      </w:r>
      <w:r>
        <w:rPr>
          <w:rFonts w:hint="eastAsia"/>
        </w:rPr>
        <w:t>规定的付款方式、履约时间、地点、履约保证金额等内容以及商务条款严格履约，如不按</w:t>
      </w:r>
      <w:r>
        <w:rPr>
          <w:rFonts w:hint="eastAsia"/>
          <w:lang w:eastAsia="zh-CN"/>
        </w:rPr>
        <w:t>询价文件</w:t>
      </w:r>
      <w:r>
        <w:rPr>
          <w:rFonts w:hint="eastAsia"/>
        </w:rPr>
        <w:t>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lang w:eastAsia="zh-CN"/>
        </w:rPr>
        <w:t>供应商</w:t>
      </w:r>
      <w:r>
        <w:rPr>
          <w:rFonts w:hint="eastAsia"/>
        </w:rPr>
        <w:t>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3"/>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眉山市彭山区人民医院（眉山市第三人民医院）</w:t>
            </w:r>
            <w:r>
              <w:rPr>
                <w:rFonts w:hint="eastAsia"/>
                <w:lang w:val="en-US" w:eastAsia="zh-CN"/>
              </w:rPr>
              <w:t>电动洗胃机医疗设备采购项目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1.00（台）</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w:t>
            </w:r>
            <w:r>
              <w:rPr>
                <w:rFonts w:hint="eastAsia"/>
                <w:u w:val="none"/>
                <w:lang w:val="en-US" w:eastAsia="zh-CN"/>
              </w:rPr>
              <w:t>元，大写：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lang w:eastAsia="zh-CN"/>
        </w:rPr>
        <w:t>供应商</w:t>
      </w:r>
      <w:r>
        <w:rPr>
          <w:rFonts w:hint="eastAsia"/>
        </w:rPr>
        <w:t>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1F9C109E">
      <w:pPr>
        <w:rPr>
          <w:rFonts w:hint="eastAsia"/>
        </w:rPr>
      </w:pPr>
      <w:r>
        <w:rPr>
          <w:rFonts w:hint="eastAsia"/>
        </w:rPr>
        <w:br w:type="page"/>
      </w:r>
    </w:p>
    <w:p w14:paraId="2531A1A6">
      <w:pPr>
        <w:pStyle w:val="3"/>
        <w:bidi w:val="0"/>
        <w:rPr>
          <w:rFonts w:hint="eastAsia"/>
        </w:rPr>
      </w:pPr>
      <w:r>
        <w:rPr>
          <w:rFonts w:hint="eastAsia"/>
          <w:lang w:val="en-US" w:eastAsia="zh-CN"/>
        </w:rPr>
        <w:t>三</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w:t>
      </w:r>
      <w:r>
        <w:rPr>
          <w:rFonts w:hint="eastAsia"/>
          <w:lang w:eastAsia="zh-CN"/>
        </w:rPr>
        <w:t>供应商</w:t>
      </w:r>
      <w:r>
        <w:rPr>
          <w:rFonts w:hint="eastAsia"/>
        </w:rPr>
        <w:t>公章。</w:t>
      </w:r>
    </w:p>
    <w:p w14:paraId="3D07E252">
      <w:pPr>
        <w:bidi w:val="0"/>
        <w:rPr>
          <w:rFonts w:hint="eastAsia"/>
        </w:rPr>
      </w:pPr>
      <w:r>
        <w:rPr>
          <w:rFonts w:hint="eastAsia"/>
        </w:rPr>
        <w:t>（3）</w:t>
      </w:r>
      <w:r>
        <w:rPr>
          <w:rFonts w:hint="eastAsia"/>
          <w:lang w:eastAsia="zh-CN"/>
        </w:rPr>
        <w:t>供应商</w:t>
      </w:r>
      <w:r>
        <w:rPr>
          <w:rFonts w:hint="eastAsia"/>
        </w:rPr>
        <w:t>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3"/>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w:t>
      </w:r>
      <w:r>
        <w:rPr>
          <w:rFonts w:hint="eastAsia"/>
          <w:lang w:eastAsia="zh-CN"/>
        </w:rPr>
        <w:t>供应商</w:t>
      </w:r>
      <w:r>
        <w:rPr>
          <w:rFonts w:hint="eastAsia"/>
        </w:rPr>
        <w:t>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w:t>
      </w:r>
      <w:r>
        <w:rPr>
          <w:rFonts w:hint="eastAsia"/>
          <w:lang w:val="en-US" w:eastAsia="zh-CN"/>
        </w:rPr>
        <w:t>询价</w:t>
      </w:r>
      <w:r>
        <w:rPr>
          <w:rFonts w:hint="eastAsia"/>
        </w:rPr>
        <w:t>活动的合法代表，以我方名义全权处理该项目有关</w:t>
      </w:r>
      <w:r>
        <w:rPr>
          <w:rFonts w:hint="eastAsia"/>
          <w:lang w:val="en-US" w:eastAsia="zh-CN"/>
        </w:rPr>
        <w:t>询价</w:t>
      </w:r>
      <w:r>
        <w:rPr>
          <w:rFonts w:hint="eastAsia"/>
        </w:rPr>
        <w:t>、签订合同以及执行合同等一切事宜。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lang w:eastAsia="zh-CN"/>
        </w:rPr>
        <w:t>供应商</w:t>
      </w:r>
      <w:r>
        <w:rPr>
          <w:rFonts w:hint="eastAsia"/>
        </w:rPr>
        <w:t>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w:t>
      </w:r>
      <w:r>
        <w:rPr>
          <w:rFonts w:hint="eastAsia"/>
          <w:lang w:eastAsia="zh-CN"/>
        </w:rPr>
        <w:t>供应商</w:t>
      </w:r>
      <w:r>
        <w:rPr>
          <w:rFonts w:hint="eastAsia"/>
        </w:rPr>
        <w:t>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3"/>
        <w:bidi w:val="0"/>
        <w:rPr>
          <w:rFonts w:hint="default" w:eastAsia="宋体"/>
          <w:lang w:val="en-US" w:eastAsia="zh-CN"/>
        </w:rPr>
      </w:pPr>
      <w:r>
        <w:rPr>
          <w:rFonts w:hint="eastAsia"/>
          <w:lang w:val="en-US" w:eastAsia="zh-CN"/>
        </w:rPr>
        <w:t>四、承诺函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询价文件</w:t>
      </w:r>
      <w:r>
        <w:rPr>
          <w:rFonts w:hint="eastAsia"/>
        </w:rPr>
        <w:t>要求，现郑重承诺如下：</w:t>
      </w:r>
    </w:p>
    <w:p w14:paraId="17D2D696">
      <w:pPr>
        <w:bidi w:val="0"/>
        <w:rPr>
          <w:rFonts w:hint="eastAsia"/>
          <w:lang w:eastAsia="zh-CN"/>
        </w:rPr>
      </w:pPr>
      <w:r>
        <w:rPr>
          <w:rFonts w:hint="eastAsia"/>
          <w:lang w:val="en-US" w:eastAsia="zh-CN"/>
        </w:rPr>
        <w:t>一、我公司具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75330A43">
      <w:pPr>
        <w:pStyle w:val="4"/>
        <w:rPr>
          <w:rFonts w:hint="eastAsia"/>
          <w:lang w:val="en-US" w:eastAsia="zh-CN"/>
        </w:rPr>
      </w:pPr>
      <w:r>
        <w:rPr>
          <w:rFonts w:hint="eastAsia"/>
          <w:lang w:val="en-US" w:eastAsia="zh-CN"/>
        </w:rPr>
        <w:t>二、参加本次询价活动，本单位不存在被“信用中国”列入失信被执行人和重大税收违法案件当事人名单的供应商和“中国政府采购网”政府采购严重违法失信行为记录名单。</w:t>
      </w:r>
    </w:p>
    <w:p w14:paraId="37ECE425">
      <w:pPr>
        <w:pStyle w:val="4"/>
        <w:rPr>
          <w:rFonts w:hint="eastAsia"/>
          <w:lang w:eastAsia="zh-CN"/>
        </w:rPr>
      </w:pPr>
      <w:r>
        <w:rPr>
          <w:rFonts w:hint="eastAsia"/>
          <w:lang w:val="en-US" w:eastAsia="zh-CN"/>
        </w:rPr>
        <w:t>三、参加本次询价活动，本单位及其现任法定代表人、主要负责人不存在具有行贿犯罪记录。</w:t>
      </w:r>
    </w:p>
    <w:p w14:paraId="4C3A0D6B">
      <w:pPr>
        <w:pStyle w:val="4"/>
        <w:rPr>
          <w:rFonts w:hint="eastAsia"/>
          <w:lang w:eastAsia="zh-CN"/>
        </w:rPr>
      </w:pPr>
      <w:r>
        <w:rPr>
          <w:rFonts w:hint="eastAsia"/>
          <w:lang w:val="en-US" w:eastAsia="zh-CN"/>
        </w:rPr>
        <w:t>四、参加本次询价活动，本单位不存在和其他供应商在同一合同项下的询价项目中，同时委托同一个自然人、同一家庭的人员、同一单位的人员作为代理人的行为</w:t>
      </w:r>
      <w:r>
        <w:rPr>
          <w:rFonts w:hint="eastAsia"/>
          <w:lang w:eastAsia="zh-CN"/>
        </w:rPr>
        <w:t>。</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13CF2FE5">
      <w:pPr>
        <w:rPr>
          <w:rFonts w:hint="eastAsia"/>
        </w:rPr>
      </w:pPr>
      <w:r>
        <w:rPr>
          <w:rFonts w:hint="eastAsia"/>
        </w:rPr>
        <w:br w:type="page"/>
      </w:r>
    </w:p>
    <w:p w14:paraId="18E17369">
      <w:pPr>
        <w:pStyle w:val="3"/>
        <w:bidi w:val="0"/>
        <w:rPr>
          <w:rFonts w:hint="eastAsia"/>
          <w:lang w:val="en-US" w:eastAsia="zh-CN"/>
        </w:rPr>
      </w:pPr>
      <w:r>
        <w:rPr>
          <w:rFonts w:hint="eastAsia"/>
          <w:lang w:val="en-US" w:eastAsia="zh-CN"/>
        </w:rPr>
        <w:t>五、供应商资质文件</w:t>
      </w:r>
    </w:p>
    <w:p w14:paraId="2027BD8A">
      <w:pPr>
        <w:rPr>
          <w:rFonts w:hint="default"/>
          <w:lang w:val="en-US" w:eastAsia="zh-CN"/>
        </w:rPr>
      </w:pPr>
      <w:r>
        <w:rPr>
          <w:rFonts w:hint="eastAsia"/>
        </w:rPr>
        <w:t>营业执照副本</w:t>
      </w:r>
      <w:r>
        <w:rPr>
          <w:rFonts w:hint="eastAsia"/>
          <w:lang w:eastAsia="zh-CN"/>
        </w:rPr>
        <w:t>（提供复印件并加盖公章）</w:t>
      </w:r>
    </w:p>
    <w:p w14:paraId="5F0F30E2">
      <w:pPr>
        <w:rPr>
          <w:rFonts w:hint="eastAsia"/>
          <w:lang w:val="en-US" w:eastAsia="zh-CN"/>
        </w:rPr>
      </w:pPr>
      <w:r>
        <w:rPr>
          <w:rFonts w:hint="eastAsia"/>
          <w:lang w:val="en-US" w:eastAsia="zh-CN"/>
        </w:rPr>
        <w:br w:type="page"/>
      </w:r>
    </w:p>
    <w:p w14:paraId="22085252">
      <w:pPr>
        <w:pStyle w:val="3"/>
        <w:bidi w:val="0"/>
        <w:rPr>
          <w:rFonts w:hint="default"/>
          <w:lang w:val="en-US" w:eastAsia="zh-CN"/>
        </w:rPr>
      </w:pPr>
      <w:r>
        <w:rPr>
          <w:rFonts w:hint="eastAsia"/>
          <w:lang w:val="en-US" w:eastAsia="zh-CN"/>
        </w:rPr>
        <w:t>六、其他应提供的资质文件</w:t>
      </w:r>
    </w:p>
    <w:p w14:paraId="6CB4251B">
      <w:pPr>
        <w:rPr>
          <w:rFonts w:hint="eastAsia"/>
        </w:rPr>
      </w:pPr>
      <w:r>
        <w:rPr>
          <w:rFonts w:hint="eastAsia"/>
          <w:lang w:eastAsia="zh-CN"/>
        </w:rPr>
        <w:t>供应商若为生产厂家应具有符合《医疗器械监督管理条例》等政策法规要求的中华人民共和国医疗器械生产许可证（</w:t>
      </w:r>
      <w:r>
        <w:rPr>
          <w:rFonts w:hint="eastAsia"/>
          <w:lang w:val="en-US" w:eastAsia="zh-CN"/>
        </w:rPr>
        <w:t>II</w:t>
      </w:r>
      <w:r>
        <w:rPr>
          <w:rFonts w:hint="eastAsia"/>
          <w:lang w:eastAsia="zh-CN"/>
        </w:rPr>
        <w:t>类，经营范围需包含</w:t>
      </w:r>
      <w:r>
        <w:rPr>
          <w:rFonts w:hint="eastAsia"/>
          <w:lang w:val="en-US" w:eastAsia="zh-CN"/>
        </w:rPr>
        <w:t>本次采购设备</w:t>
      </w:r>
      <w:r>
        <w:rPr>
          <w:rFonts w:hint="eastAsia"/>
          <w:lang w:eastAsia="zh-CN"/>
        </w:rPr>
        <w:t>）；供应商若为非生产厂家应具有符合《医疗器械监督管理条例》等政策法规要求的医疗器械经营备案凭证（</w:t>
      </w:r>
      <w:r>
        <w:rPr>
          <w:rFonts w:hint="eastAsia"/>
          <w:lang w:val="en-US" w:eastAsia="zh-CN"/>
        </w:rPr>
        <w:t>II</w:t>
      </w:r>
      <w:r>
        <w:rPr>
          <w:rFonts w:hint="eastAsia"/>
          <w:lang w:eastAsia="zh-CN"/>
        </w:rPr>
        <w:t>类，经营范围需包含</w:t>
      </w:r>
      <w:r>
        <w:rPr>
          <w:rFonts w:hint="eastAsia"/>
          <w:lang w:val="en-US" w:eastAsia="zh-CN"/>
        </w:rPr>
        <w:t>本次采购设备</w:t>
      </w:r>
      <w:r>
        <w:rPr>
          <w:rFonts w:hint="eastAsia"/>
          <w:lang w:eastAsia="zh-CN"/>
        </w:rPr>
        <w:t>）（提供复印件并加盖公章）</w:t>
      </w:r>
    </w:p>
    <w:p w14:paraId="52B319DF">
      <w:pPr>
        <w:rPr>
          <w:rFonts w:hint="eastAsia"/>
        </w:rPr>
      </w:pPr>
      <w:r>
        <w:rPr>
          <w:rFonts w:hint="eastAsia"/>
        </w:rPr>
        <w:br w:type="page"/>
      </w:r>
      <w:bookmarkStart w:id="0" w:name="_GoBack"/>
      <w:bookmarkEnd w:id="0"/>
    </w:p>
    <w:p w14:paraId="4B47B151">
      <w:pPr>
        <w:pStyle w:val="3"/>
        <w:bidi w:val="0"/>
        <w:rPr>
          <w:rFonts w:hint="eastAsia"/>
          <w:lang w:val="en-US" w:eastAsia="zh-CN"/>
        </w:rPr>
      </w:pPr>
      <w:r>
        <w:rPr>
          <w:rFonts w:hint="eastAsia"/>
          <w:lang w:val="en-US" w:eastAsia="zh-CN"/>
        </w:rPr>
        <w:t>七、技术要求应答表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如与询价文件所列技术要求相关条款无偏离，则无须应答，视为供应商完全接受询价文件所列技术要求。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3"/>
        <w:bidi w:val="0"/>
        <w:rPr>
          <w:rFonts w:hint="eastAsia"/>
          <w:lang w:val="en-US" w:eastAsia="zh-CN"/>
        </w:rPr>
      </w:pPr>
      <w:r>
        <w:rPr>
          <w:rFonts w:hint="eastAsia"/>
          <w:lang w:val="en-US" w:eastAsia="zh-CN"/>
        </w:rPr>
        <w:t>八、商务要求应答表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3"/>
        <w:bidi w:val="0"/>
        <w:rPr>
          <w:rFonts w:hint="eastAsia"/>
          <w:lang w:val="en-US" w:eastAsia="zh-CN"/>
        </w:rPr>
      </w:pPr>
      <w:r>
        <w:rPr>
          <w:rFonts w:hint="eastAsia"/>
          <w:lang w:val="en-US" w:eastAsia="zh-CN"/>
        </w:rPr>
        <w:t>九、服务团队配置表（若有）</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02"/>
        <w:gridCol w:w="902"/>
        <w:gridCol w:w="902"/>
        <w:gridCol w:w="1400"/>
        <w:gridCol w:w="945"/>
        <w:gridCol w:w="1586"/>
        <w:gridCol w:w="984"/>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529" w:type="pct"/>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529" w:type="pct"/>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529" w:type="pct"/>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eastAsia="zh-CN"/>
              </w:rPr>
            </w:pPr>
            <w:r>
              <w:rPr>
                <w:rFonts w:hint="eastAsia"/>
                <w:lang w:val="en-US" w:eastAsia="zh-CN"/>
              </w:rPr>
              <w:t>职务</w:t>
            </w:r>
          </w:p>
        </w:tc>
        <w:tc>
          <w:tcPr>
            <w:tcW w:w="2882" w:type="pct"/>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554" w:type="pct"/>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930" w:type="pct"/>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575" w:type="pct"/>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技术</w:t>
            </w:r>
            <w:r>
              <w:rPr>
                <w:rFonts w:hint="eastAsia"/>
              </w:rPr>
              <w:t>人员</w:t>
            </w:r>
          </w:p>
        </w:tc>
        <w:tc>
          <w:tcPr>
            <w:tcW w:w="529" w:type="pct"/>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529" w:type="pct"/>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pct"/>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29" w:type="pct"/>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821" w:type="pct"/>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54" w:type="pct"/>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30" w:type="pct"/>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575" w:type="pct"/>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3"/>
        <w:bidi w:val="0"/>
        <w:rPr>
          <w:rFonts w:hint="eastAsia"/>
          <w:lang w:val="en-US" w:eastAsia="zh-CN"/>
        </w:rPr>
      </w:pPr>
      <w:r>
        <w:rPr>
          <w:rFonts w:hint="eastAsia"/>
          <w:lang w:val="en-US" w:eastAsia="zh-CN"/>
        </w:rPr>
        <w:t>十、供应商认为需要的其他材料</w:t>
      </w:r>
    </w:p>
    <w:p w14:paraId="3C48D548">
      <w:pPr>
        <w:rPr>
          <w:rFonts w:hint="default"/>
          <w:lang w:val="en-US" w:eastAsia="zh-CN"/>
        </w:rPr>
      </w:pPr>
    </w:p>
    <w:p w14:paraId="275E7386">
      <w:pPr>
        <w:pStyle w:val="4"/>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14AF82"/>
    <w:multiLevelType w:val="singleLevel"/>
    <w:tmpl w:val="FC14AF8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46952"/>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1B3097E"/>
    <w:rsid w:val="01E86141"/>
    <w:rsid w:val="08FD4BD5"/>
    <w:rsid w:val="0E1048CA"/>
    <w:rsid w:val="0E2F541A"/>
    <w:rsid w:val="0E8D69FB"/>
    <w:rsid w:val="0EDD1AAD"/>
    <w:rsid w:val="118A08CE"/>
    <w:rsid w:val="142F46DE"/>
    <w:rsid w:val="16883756"/>
    <w:rsid w:val="177B044B"/>
    <w:rsid w:val="1BA910D9"/>
    <w:rsid w:val="1D3764AF"/>
    <w:rsid w:val="1D7F73FC"/>
    <w:rsid w:val="1DA3360D"/>
    <w:rsid w:val="1F297F64"/>
    <w:rsid w:val="202952C2"/>
    <w:rsid w:val="20EB5CF5"/>
    <w:rsid w:val="224376A4"/>
    <w:rsid w:val="25E30D7E"/>
    <w:rsid w:val="27D711E9"/>
    <w:rsid w:val="281858DA"/>
    <w:rsid w:val="29B466B0"/>
    <w:rsid w:val="29B90082"/>
    <w:rsid w:val="2A1A690C"/>
    <w:rsid w:val="2D586C54"/>
    <w:rsid w:val="30185991"/>
    <w:rsid w:val="3356140B"/>
    <w:rsid w:val="335C662F"/>
    <w:rsid w:val="33F702EF"/>
    <w:rsid w:val="37735EDE"/>
    <w:rsid w:val="382611A3"/>
    <w:rsid w:val="387D5D44"/>
    <w:rsid w:val="3D325F9F"/>
    <w:rsid w:val="42E303BC"/>
    <w:rsid w:val="45DF5351"/>
    <w:rsid w:val="46D15DDD"/>
    <w:rsid w:val="4AB8212E"/>
    <w:rsid w:val="4C150036"/>
    <w:rsid w:val="547D3A9D"/>
    <w:rsid w:val="54CF1736"/>
    <w:rsid w:val="575C509E"/>
    <w:rsid w:val="58D00F8B"/>
    <w:rsid w:val="59965209"/>
    <w:rsid w:val="59D22277"/>
    <w:rsid w:val="5B5E0F00"/>
    <w:rsid w:val="5C184475"/>
    <w:rsid w:val="60D7253E"/>
    <w:rsid w:val="61FD0CCB"/>
    <w:rsid w:val="6274651C"/>
    <w:rsid w:val="640146EE"/>
    <w:rsid w:val="64CD637E"/>
    <w:rsid w:val="69A13929"/>
    <w:rsid w:val="69DC64AE"/>
    <w:rsid w:val="6BE56CA9"/>
    <w:rsid w:val="6D7256A0"/>
    <w:rsid w:val="6DA3702B"/>
    <w:rsid w:val="6E25701D"/>
    <w:rsid w:val="6E5F48E4"/>
    <w:rsid w:val="724B055A"/>
    <w:rsid w:val="73AC58EE"/>
    <w:rsid w:val="73F17012"/>
    <w:rsid w:val="7A326F58"/>
    <w:rsid w:val="7F004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2">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3">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eastAsia="宋体"/>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4577</Words>
  <Characters>4718</Characters>
  <Lines>15</Lines>
  <Paragraphs>4</Paragraphs>
  <TotalTime>2</TotalTime>
  <ScaleCrop>false</ScaleCrop>
  <LinksUpToDate>false</LinksUpToDate>
  <CharactersWithSpaces>5109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2026-07-31T08:19:20Z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FE89726B9D704A48A42FB58732EC4D56_13</vt:lpwstr>
  </property>
</Properties>
</file>